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3C7FC" w14:textId="67A77E74" w:rsidR="00297C45" w:rsidRDefault="00297C45" w:rsidP="00827048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Manufacturing Costs</w:t>
      </w:r>
    </w:p>
    <w:p w14:paraId="1FAB0BCC" w14:textId="396BDFC1" w:rsidR="00535C69" w:rsidRPr="00535C69" w:rsidRDefault="00535C69" w:rsidP="0082704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Affixed At Below Value</w:t>
      </w:r>
      <w:r w:rsidR="003323AF">
        <w:rPr>
          <w:sz w:val="36"/>
          <w:szCs w:val="36"/>
        </w:rPr>
        <w:t xml:space="preserve"> For</w:t>
      </w:r>
      <w:r w:rsidR="00362C79">
        <w:rPr>
          <w:sz w:val="36"/>
          <w:szCs w:val="36"/>
        </w:rPr>
        <w:t xml:space="preserve"> Mr. Beck’s</w:t>
      </w:r>
      <w:r w:rsidR="003323AF">
        <w:rPr>
          <w:sz w:val="36"/>
          <w:szCs w:val="36"/>
        </w:rPr>
        <w:t xml:space="preserve"> Profit</w:t>
      </w:r>
    </w:p>
    <w:p w14:paraId="651F3199" w14:textId="60BF9FD6" w:rsidR="00297C45" w:rsidRDefault="00297C45" w:rsidP="00827048">
      <w:pPr>
        <w:spacing w:after="0" w:line="240" w:lineRule="auto"/>
      </w:pPr>
      <w:r>
        <w:t>$0.15 A Coin For &gt;=10000, 250 Rolls</w:t>
      </w:r>
    </w:p>
    <w:p w14:paraId="78BEBA08" w14:textId="77777777" w:rsidR="00297C45" w:rsidRDefault="00297C45" w:rsidP="00827048">
      <w:pPr>
        <w:spacing w:after="0" w:line="240" w:lineRule="auto"/>
      </w:pPr>
      <w:r>
        <w:t>$0.16 A Coin For &gt;=2000, 50 Rolls</w:t>
      </w:r>
    </w:p>
    <w:p w14:paraId="47F3C3FC" w14:textId="77777777" w:rsidR="00297C45" w:rsidRDefault="00297C45" w:rsidP="00827048">
      <w:pPr>
        <w:spacing w:after="0" w:line="240" w:lineRule="auto"/>
      </w:pPr>
      <w:r>
        <w:t>$0.18 A Coin For &gt;=1000, 25 Rolls</w:t>
      </w:r>
    </w:p>
    <w:p w14:paraId="6DB276C8" w14:textId="77777777" w:rsidR="00297C45" w:rsidRDefault="00297C45" w:rsidP="00827048">
      <w:pPr>
        <w:spacing w:after="0" w:line="240" w:lineRule="auto"/>
      </w:pPr>
      <w:r>
        <w:t>$0.20 A Coin For &gt;=400, 10 Rolls</w:t>
      </w:r>
    </w:p>
    <w:p w14:paraId="7283C77F" w14:textId="77777777" w:rsidR="00297C45" w:rsidRDefault="00297C45" w:rsidP="00827048">
      <w:pPr>
        <w:spacing w:after="0" w:line="240" w:lineRule="auto"/>
      </w:pPr>
      <w:r>
        <w:t>$0.24 A Coin For &gt;=120, 3 Rolls</w:t>
      </w:r>
    </w:p>
    <w:p w14:paraId="44894241" w14:textId="77777777" w:rsidR="00297C45" w:rsidRDefault="00297C45" w:rsidP="00827048">
      <w:pPr>
        <w:spacing w:after="0" w:line="240" w:lineRule="auto"/>
      </w:pPr>
      <w:r>
        <w:t>$0.25 A Coin For &gt;=40, 40 In 1 Roll</w:t>
      </w:r>
    </w:p>
    <w:p w14:paraId="13486BA7" w14:textId="5C56B1F2" w:rsidR="00976DE8" w:rsidRPr="00B44DF1" w:rsidRDefault="00976DE8" w:rsidP="00827048">
      <w:pPr>
        <w:spacing w:after="0"/>
        <w:rPr>
          <w:szCs w:val="24"/>
        </w:rPr>
      </w:pPr>
    </w:p>
    <w:p w14:paraId="04F5674F" w14:textId="2EA1D3DC" w:rsidR="00976DE8" w:rsidRDefault="00976DE8" w:rsidP="00827048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Alibaba.com Product Post</w:t>
      </w:r>
    </w:p>
    <w:p w14:paraId="11496462" w14:textId="7098F2CC" w:rsidR="00553912" w:rsidRPr="00553912" w:rsidRDefault="000F26EC" w:rsidP="00827048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$</w:t>
      </w:r>
      <w:r w:rsidR="004A1E6E">
        <w:rPr>
          <w:sz w:val="36"/>
          <w:szCs w:val="36"/>
        </w:rPr>
        <w:t>0.75</w:t>
      </w:r>
      <w:r w:rsidR="0052083B">
        <w:rPr>
          <w:sz w:val="36"/>
          <w:szCs w:val="36"/>
        </w:rPr>
        <w:t>-$2.50 Per Coin</w:t>
      </w:r>
    </w:p>
    <w:p w14:paraId="760E7682" w14:textId="0BA4BC3E" w:rsidR="00CA12DA" w:rsidRDefault="00CA12DA" w:rsidP="00827048">
      <w:pPr>
        <w:spacing w:after="0" w:line="240" w:lineRule="auto"/>
      </w:pPr>
      <w:r>
        <w:t>$1.50 A Coin For &gt;=10000, 250 Rolls</w:t>
      </w:r>
    </w:p>
    <w:p w14:paraId="23E555FC" w14:textId="4FB5C71E" w:rsidR="00CA12DA" w:rsidRDefault="00CA12DA" w:rsidP="00827048">
      <w:pPr>
        <w:spacing w:after="0" w:line="240" w:lineRule="auto"/>
      </w:pPr>
      <w:r>
        <w:t>$1.60 A Coin For &gt;=2000, 50 Rolls</w:t>
      </w:r>
    </w:p>
    <w:p w14:paraId="302068A8" w14:textId="653220A9" w:rsidR="00CA12DA" w:rsidRDefault="00CA12DA" w:rsidP="00827048">
      <w:pPr>
        <w:spacing w:after="0" w:line="240" w:lineRule="auto"/>
      </w:pPr>
      <w:r>
        <w:t>$1.80 A Coin For &gt;=1000, 25 Rolls</w:t>
      </w:r>
    </w:p>
    <w:p w14:paraId="665BD324" w14:textId="191BBE41" w:rsidR="00CA12DA" w:rsidRDefault="00CA12DA" w:rsidP="00827048">
      <w:pPr>
        <w:spacing w:after="0" w:line="240" w:lineRule="auto"/>
      </w:pPr>
      <w:r>
        <w:t>$2.00 A Coin For &gt;=400, 10 Rolls</w:t>
      </w:r>
    </w:p>
    <w:p w14:paraId="6BBFEB4F" w14:textId="0E0B4A35" w:rsidR="00CA12DA" w:rsidRDefault="00CA12DA" w:rsidP="00827048">
      <w:pPr>
        <w:spacing w:after="0" w:line="240" w:lineRule="auto"/>
      </w:pPr>
      <w:r>
        <w:t>$2</w:t>
      </w:r>
      <w:r w:rsidR="00A20A2C">
        <w:t>.</w:t>
      </w:r>
      <w:r>
        <w:t>4</w:t>
      </w:r>
      <w:r w:rsidR="00A20A2C">
        <w:t>0</w:t>
      </w:r>
      <w:r>
        <w:t xml:space="preserve"> A Coin For &gt;=120, 3 Rolls</w:t>
      </w:r>
    </w:p>
    <w:p w14:paraId="3CB330BB" w14:textId="0EE5A69B" w:rsidR="00CA12DA" w:rsidRDefault="00CA12DA" w:rsidP="00827048">
      <w:pPr>
        <w:spacing w:after="0" w:line="240" w:lineRule="auto"/>
      </w:pPr>
      <w:r>
        <w:t>$2</w:t>
      </w:r>
      <w:r w:rsidR="00A20A2C">
        <w:t>.</w:t>
      </w:r>
      <w:r>
        <w:t>5</w:t>
      </w:r>
      <w:r w:rsidR="00A20A2C">
        <w:t>0</w:t>
      </w:r>
      <w:r>
        <w:t xml:space="preserve"> A Coin For &gt;=40, 40 In 1 Roll</w:t>
      </w:r>
    </w:p>
    <w:p w14:paraId="1B3535D5" w14:textId="6883AB06" w:rsidR="00BD015B" w:rsidRDefault="00BD015B" w:rsidP="00827048">
      <w:pPr>
        <w:spacing w:after="0" w:line="240" w:lineRule="auto"/>
      </w:pPr>
      <w:r>
        <w:t>M.O.Q. 40 Coins.</w:t>
      </w:r>
    </w:p>
    <w:p w14:paraId="02902DF3" w14:textId="24D271F3" w:rsidR="001F3971" w:rsidRPr="00B44DF1" w:rsidRDefault="001F3971" w:rsidP="00827048">
      <w:pPr>
        <w:spacing w:after="0"/>
        <w:rPr>
          <w:szCs w:val="24"/>
        </w:rPr>
      </w:pPr>
    </w:p>
    <w:p w14:paraId="386A38C4" w14:textId="6F475679" w:rsidR="00AC07A3" w:rsidRDefault="00780E52" w:rsidP="00827048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Alexander Gerhard Beck’s Profit</w:t>
      </w:r>
    </w:p>
    <w:p w14:paraId="1ECD5453" w14:textId="56F0FA31" w:rsidR="00B44DF1" w:rsidRPr="00B44DF1" w:rsidRDefault="00B44DF1" w:rsidP="00827048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$0.</w:t>
      </w:r>
      <w:r w:rsidR="00B65BF8">
        <w:rPr>
          <w:sz w:val="36"/>
          <w:szCs w:val="36"/>
        </w:rPr>
        <w:t>50</w:t>
      </w:r>
      <w:r>
        <w:rPr>
          <w:sz w:val="36"/>
          <w:szCs w:val="36"/>
        </w:rPr>
        <w:t>-$</w:t>
      </w:r>
      <w:r w:rsidR="00001047">
        <w:rPr>
          <w:sz w:val="36"/>
          <w:szCs w:val="36"/>
        </w:rPr>
        <w:t>2.35</w:t>
      </w:r>
      <w:r w:rsidR="004118AA">
        <w:rPr>
          <w:sz w:val="36"/>
          <w:szCs w:val="36"/>
        </w:rPr>
        <w:t xml:space="preserve"> Per Coin</w:t>
      </w:r>
    </w:p>
    <w:p w14:paraId="2E7BCA61" w14:textId="0D3281B7" w:rsidR="00780E52" w:rsidRDefault="00780E52" w:rsidP="00827048">
      <w:pPr>
        <w:spacing w:after="0" w:line="240" w:lineRule="auto"/>
      </w:pPr>
      <w:r>
        <w:t>$1.35 A Coin For &gt;=10000, 250 Rolls</w:t>
      </w:r>
    </w:p>
    <w:p w14:paraId="5E0FC3A7" w14:textId="0AEBC2A2" w:rsidR="00780E52" w:rsidRDefault="00780E52" w:rsidP="00827048">
      <w:pPr>
        <w:spacing w:after="0" w:line="240" w:lineRule="auto"/>
      </w:pPr>
      <w:r>
        <w:t>$1.</w:t>
      </w:r>
      <w:r w:rsidR="0073591C">
        <w:t>44</w:t>
      </w:r>
      <w:r>
        <w:t xml:space="preserve"> A Coin For &gt;=2000, 50 Rolls</w:t>
      </w:r>
    </w:p>
    <w:p w14:paraId="1DD1C466" w14:textId="46C12A51" w:rsidR="00780E52" w:rsidRDefault="00780E52" w:rsidP="00827048">
      <w:pPr>
        <w:spacing w:after="0" w:line="240" w:lineRule="auto"/>
      </w:pPr>
      <w:r>
        <w:t>$1.</w:t>
      </w:r>
      <w:r w:rsidR="008E1556">
        <w:t>62</w:t>
      </w:r>
      <w:r>
        <w:t xml:space="preserve"> A Coin For &gt;=1000, 25 Rolls</w:t>
      </w:r>
    </w:p>
    <w:p w14:paraId="136831A8" w14:textId="36A0D75C" w:rsidR="00780E52" w:rsidRDefault="00780E52" w:rsidP="00827048">
      <w:pPr>
        <w:spacing w:after="0" w:line="240" w:lineRule="auto"/>
      </w:pPr>
      <w:r>
        <w:t>$</w:t>
      </w:r>
      <w:r w:rsidR="008E1556">
        <w:t>1</w:t>
      </w:r>
      <w:r>
        <w:t>.</w:t>
      </w:r>
      <w:r w:rsidR="00DF323B">
        <w:t>8</w:t>
      </w:r>
      <w:r>
        <w:t>0 A Coin For &gt;=400, 10 Rolls</w:t>
      </w:r>
    </w:p>
    <w:p w14:paraId="1F45C124" w14:textId="141F9BF2" w:rsidR="00780E52" w:rsidRDefault="00780E52" w:rsidP="00827048">
      <w:pPr>
        <w:spacing w:after="0" w:line="240" w:lineRule="auto"/>
      </w:pPr>
      <w:r>
        <w:t>$2.</w:t>
      </w:r>
      <w:r w:rsidR="00DF323B">
        <w:t>16</w:t>
      </w:r>
      <w:r>
        <w:t xml:space="preserve"> A Coin For &gt;=120, 3 Rolls</w:t>
      </w:r>
    </w:p>
    <w:p w14:paraId="64C40A9E" w14:textId="77777777" w:rsidR="003C32A1" w:rsidRDefault="00780E52" w:rsidP="00827048">
      <w:pPr>
        <w:spacing w:after="0" w:line="240" w:lineRule="auto"/>
      </w:pPr>
      <w:r>
        <w:t>$2.</w:t>
      </w:r>
      <w:r w:rsidR="003D5420">
        <w:t>25</w:t>
      </w:r>
      <w:r>
        <w:t xml:space="preserve"> A Coin For &gt;=40, 40 In 1 Roll</w:t>
      </w:r>
    </w:p>
    <w:p w14:paraId="059A152F" w14:textId="77777777" w:rsidR="003C32A1" w:rsidRPr="00B44DF1" w:rsidRDefault="003C32A1" w:rsidP="00827048">
      <w:pPr>
        <w:spacing w:after="0" w:line="240" w:lineRule="auto"/>
        <w:rPr>
          <w:szCs w:val="24"/>
        </w:rPr>
      </w:pPr>
    </w:p>
    <w:p w14:paraId="6A2B2F90" w14:textId="76343421" w:rsidR="00F562B5" w:rsidRDefault="00F562B5" w:rsidP="00827048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Preferred </w:t>
      </w:r>
      <w:r w:rsidR="003C32A1">
        <w:rPr>
          <w:sz w:val="48"/>
          <w:szCs w:val="48"/>
        </w:rPr>
        <w:t xml:space="preserve">Aliexpress.com </w:t>
      </w:r>
      <w:r>
        <w:rPr>
          <w:sz w:val="48"/>
          <w:szCs w:val="48"/>
        </w:rPr>
        <w:t>Sales</w:t>
      </w:r>
    </w:p>
    <w:p w14:paraId="4BC0D00C" w14:textId="0F3E7B3D" w:rsidR="007D17F3" w:rsidRPr="007D17F3" w:rsidRDefault="007F6957" w:rsidP="0082704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Bought 10000 At A Time For </w:t>
      </w:r>
      <w:r w:rsidR="00160780">
        <w:rPr>
          <w:sz w:val="36"/>
          <w:szCs w:val="36"/>
        </w:rPr>
        <w:t>$1.50</w:t>
      </w:r>
      <w:r w:rsidR="001F6335">
        <w:rPr>
          <w:sz w:val="36"/>
          <w:szCs w:val="36"/>
        </w:rPr>
        <w:t xml:space="preserve"> Per Coin</w:t>
      </w:r>
    </w:p>
    <w:p w14:paraId="663B929D" w14:textId="77777777" w:rsidR="0024711D" w:rsidRDefault="00FE5807" w:rsidP="00827048">
      <w:pPr>
        <w:spacing w:after="0" w:line="240" w:lineRule="auto"/>
        <w:rPr>
          <w:szCs w:val="24"/>
        </w:rPr>
      </w:pPr>
      <w:r>
        <w:rPr>
          <w:szCs w:val="24"/>
        </w:rPr>
        <w:t>$2.00 A Coin Free Shipping.</w:t>
      </w:r>
    </w:p>
    <w:p w14:paraId="7CA55E7E" w14:textId="77777777" w:rsidR="00571DFB" w:rsidRDefault="003612D2" w:rsidP="00827048">
      <w:pPr>
        <w:spacing w:after="0" w:line="240" w:lineRule="auto"/>
        <w:rPr>
          <w:szCs w:val="24"/>
        </w:rPr>
      </w:pPr>
      <w:r>
        <w:rPr>
          <w:szCs w:val="24"/>
        </w:rPr>
        <w:t>$1.</w:t>
      </w:r>
      <w:r w:rsidR="00F66B7D">
        <w:rPr>
          <w:szCs w:val="24"/>
        </w:rPr>
        <w:t>90</w:t>
      </w:r>
      <w:r>
        <w:rPr>
          <w:szCs w:val="24"/>
        </w:rPr>
        <w:t xml:space="preserve"> A Coin For </w:t>
      </w:r>
      <w:r w:rsidR="00CC639C">
        <w:rPr>
          <w:szCs w:val="24"/>
        </w:rPr>
        <w:t>40 Coins</w:t>
      </w:r>
      <w:r w:rsidR="00FF1BF0">
        <w:rPr>
          <w:szCs w:val="24"/>
        </w:rPr>
        <w:t>;</w:t>
      </w:r>
      <w:r w:rsidR="00CC639C">
        <w:rPr>
          <w:szCs w:val="24"/>
        </w:rPr>
        <w:t xml:space="preserve"> </w:t>
      </w:r>
      <w:r>
        <w:rPr>
          <w:szCs w:val="24"/>
        </w:rPr>
        <w:t>1 Roll</w:t>
      </w:r>
      <w:r w:rsidR="00FF1BF0">
        <w:rPr>
          <w:szCs w:val="24"/>
        </w:rPr>
        <w:t>,</w:t>
      </w:r>
      <w:r>
        <w:rPr>
          <w:szCs w:val="24"/>
        </w:rPr>
        <w:t xml:space="preserve"> Free Shipping.</w:t>
      </w:r>
    </w:p>
    <w:p w14:paraId="44C651E2" w14:textId="77777777" w:rsidR="00571DFB" w:rsidRPr="00B44DF1" w:rsidRDefault="00571DFB" w:rsidP="00827048">
      <w:pPr>
        <w:spacing w:after="0" w:line="240" w:lineRule="auto"/>
        <w:rPr>
          <w:szCs w:val="24"/>
        </w:rPr>
      </w:pPr>
    </w:p>
    <w:p w14:paraId="442EF3B4" w14:textId="5946BE16" w:rsidR="00571DFB" w:rsidRDefault="00946B9B" w:rsidP="00827048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Jewish Melt Down Value</w:t>
      </w:r>
    </w:p>
    <w:p w14:paraId="57B23C64" w14:textId="77777777" w:rsidR="001E69D0" w:rsidRDefault="008649F7" w:rsidP="00827048">
      <w:pPr>
        <w:spacing w:after="0" w:line="240" w:lineRule="auto"/>
        <w:rPr>
          <w:szCs w:val="24"/>
        </w:rPr>
      </w:pPr>
      <w:r>
        <w:rPr>
          <w:szCs w:val="24"/>
        </w:rPr>
        <w:t xml:space="preserve">Owner’s Hit Point </w:t>
      </w:r>
      <w:r w:rsidR="00B747F5">
        <w:rPr>
          <w:szCs w:val="24"/>
        </w:rPr>
        <w:t>Mass In Gold</w:t>
      </w:r>
      <w:r w:rsidR="00EE6D80">
        <w:rPr>
          <w:szCs w:val="24"/>
        </w:rPr>
        <w:t xml:space="preserve"> At The Price/Mass</w:t>
      </w:r>
      <w:r w:rsidR="003D034A">
        <w:rPr>
          <w:szCs w:val="24"/>
        </w:rPr>
        <w:t xml:space="preserve"> And</w:t>
      </w:r>
      <w:r w:rsidR="00EE6D80">
        <w:rPr>
          <w:szCs w:val="24"/>
        </w:rPr>
        <w:t xml:space="preserve"> Quality</w:t>
      </w:r>
      <w:r w:rsidR="00C6274B">
        <w:rPr>
          <w:szCs w:val="24"/>
        </w:rPr>
        <w:t>;</w:t>
      </w:r>
      <w:r w:rsidR="003D034A">
        <w:rPr>
          <w:szCs w:val="24"/>
        </w:rPr>
        <w:t xml:space="preserve"> It</w:t>
      </w:r>
      <w:r w:rsidR="00BC6DA4">
        <w:rPr>
          <w:szCs w:val="24"/>
        </w:rPr>
        <w:t xml:space="preserve"> </w:t>
      </w:r>
      <w:r w:rsidR="00A24867">
        <w:rPr>
          <w:szCs w:val="24"/>
        </w:rPr>
        <w:t xml:space="preserve">Is </w:t>
      </w:r>
      <w:r w:rsidR="001C0A3B">
        <w:rPr>
          <w:szCs w:val="24"/>
        </w:rPr>
        <w:t xml:space="preserve">Free World Alliance </w:t>
      </w:r>
      <w:r w:rsidR="00B1782A">
        <w:rPr>
          <w:szCs w:val="24"/>
        </w:rPr>
        <w:t>Medium</w:t>
      </w:r>
      <w:r w:rsidR="007F7736">
        <w:rPr>
          <w:szCs w:val="24"/>
        </w:rPr>
        <w:t xml:space="preserve"> Support</w:t>
      </w:r>
      <w:r w:rsidR="00B1782A">
        <w:rPr>
          <w:szCs w:val="24"/>
        </w:rPr>
        <w:t xml:space="preserve"> </w:t>
      </w:r>
      <w:r w:rsidR="00CD638F">
        <w:rPr>
          <w:szCs w:val="24"/>
        </w:rPr>
        <w:t>Sinss M</w:t>
      </w:r>
      <w:r w:rsidR="00CA00F1">
        <w:rPr>
          <w:szCs w:val="24"/>
        </w:rPr>
        <w:t>MA</w:t>
      </w:r>
      <w:r w:rsidR="00CD638F">
        <w:rPr>
          <w:szCs w:val="24"/>
        </w:rPr>
        <w:t xml:space="preserve"> </w:t>
      </w:r>
      <w:r w:rsidR="00B1782A">
        <w:rPr>
          <w:szCs w:val="24"/>
        </w:rPr>
        <w:t>Stex</w:t>
      </w:r>
      <w:r w:rsidR="00CD638F">
        <w:rPr>
          <w:szCs w:val="24"/>
        </w:rPr>
        <w:t>{Strength Enhancing Exoskeleton}</w:t>
      </w:r>
      <w:r w:rsidR="00872B74">
        <w:rPr>
          <w:szCs w:val="24"/>
        </w:rPr>
        <w:t xml:space="preserve"> For Pixies And Preferred Banshees</w:t>
      </w:r>
      <w:r w:rsidR="00E771AF">
        <w:rPr>
          <w:szCs w:val="24"/>
        </w:rPr>
        <w:t>.</w:t>
      </w:r>
      <w:r w:rsidR="004735D3">
        <w:rPr>
          <w:szCs w:val="24"/>
        </w:rPr>
        <w:t xml:space="preserve"> Also Is Ideal Coin Container For Pixie Universe Generator</w:t>
      </w:r>
      <w:r w:rsidR="00694D0F">
        <w:rPr>
          <w:szCs w:val="24"/>
        </w:rPr>
        <w:t xml:space="preserve"> Even While Stex Is Deployed.</w:t>
      </w:r>
    </w:p>
    <w:p w14:paraId="4F13B08C" w14:textId="77777777" w:rsidR="001E69D0" w:rsidRDefault="001E69D0" w:rsidP="00827048">
      <w:pPr>
        <w:spacing w:after="0" w:line="240" w:lineRule="auto"/>
        <w:rPr>
          <w:szCs w:val="24"/>
        </w:rPr>
      </w:pPr>
    </w:p>
    <w:p w14:paraId="236AFC33" w14:textId="0106BC67" w:rsidR="00297C45" w:rsidRPr="00780E52" w:rsidRDefault="001E69D0" w:rsidP="00827048">
      <w:pPr>
        <w:spacing w:after="0" w:line="240" w:lineRule="auto"/>
      </w:pPr>
      <w:r>
        <w:rPr>
          <w:szCs w:val="24"/>
        </w:rPr>
        <w:t>Remember Angels Protect Against Riches Forming That Are Not Real!</w:t>
      </w:r>
      <w:r w:rsidR="00297C45">
        <w:rPr>
          <w:sz w:val="48"/>
          <w:szCs w:val="48"/>
        </w:rPr>
        <w:br w:type="page"/>
      </w:r>
    </w:p>
    <w:p w14:paraId="2576C6BD" w14:textId="75BE5FB8" w:rsidR="00112D14" w:rsidRPr="00112D14" w:rsidRDefault="00D16061" w:rsidP="00827048">
      <w:pPr>
        <w:jc w:val="center"/>
        <w:rPr>
          <w:sz w:val="48"/>
          <w:szCs w:val="48"/>
        </w:rPr>
      </w:pPr>
      <w:r w:rsidRPr="00112D14">
        <w:rPr>
          <w:sz w:val="48"/>
          <w:szCs w:val="48"/>
        </w:rPr>
        <w:lastRenderedPageBreak/>
        <w:t>Price Scheme</w:t>
      </w:r>
    </w:p>
    <w:p w14:paraId="0570B3FB" w14:textId="4C6C3867" w:rsidR="00D16061" w:rsidRPr="00E224E4" w:rsidRDefault="00782321" w:rsidP="00827048">
      <w:pPr>
        <w:jc w:val="center"/>
        <w:rPr>
          <w:sz w:val="32"/>
          <w:szCs w:val="32"/>
        </w:rPr>
      </w:pPr>
      <w:r w:rsidRPr="00BE38C4">
        <w:rPr>
          <w:sz w:val="32"/>
          <w:szCs w:val="32"/>
        </w:rPr>
        <w:t xml:space="preserve">Only </w:t>
      </w:r>
      <w:r w:rsidRPr="00E224E4">
        <w:rPr>
          <w:sz w:val="32"/>
          <w:szCs w:val="32"/>
        </w:rPr>
        <w:t xml:space="preserve">Give To Me If You Have Confirmed With </w:t>
      </w:r>
      <w:hyperlink r:id="rId5" w:history="1">
        <w:r w:rsidRPr="00E224E4">
          <w:rPr>
            <w:rStyle w:val="Hyperlink"/>
            <w:sz w:val="32"/>
            <w:szCs w:val="32"/>
          </w:rPr>
          <w:t>FWA@FreeWorldAlliance.co</w:t>
        </w:r>
      </w:hyperlink>
      <w:r w:rsidRPr="00E224E4">
        <w:rPr>
          <w:sz w:val="32"/>
          <w:szCs w:val="32"/>
        </w:rPr>
        <w:t xml:space="preserve"> That </w:t>
      </w:r>
      <w:r w:rsidR="00112D14" w:rsidRPr="00E224E4">
        <w:rPr>
          <w:sz w:val="32"/>
          <w:szCs w:val="32"/>
        </w:rPr>
        <w:t>I Will Actually Be Able To Get The Money Personally</w:t>
      </w:r>
    </w:p>
    <w:p w14:paraId="703A3EFF" w14:textId="77777777" w:rsidR="00665FD2" w:rsidRDefault="00665FD2" w:rsidP="00827048"/>
    <w:p w14:paraId="08E174D2" w14:textId="6F24364C" w:rsidR="00241762" w:rsidRPr="00E224E4" w:rsidRDefault="00223B44" w:rsidP="00827048">
      <w:r>
        <w:t xml:space="preserve">Sold At </w:t>
      </w:r>
      <w:r w:rsidR="007D5B11" w:rsidRPr="00E224E4">
        <w:t>$</w:t>
      </w:r>
      <w:r w:rsidR="00D82B31">
        <w:t>2</w:t>
      </w:r>
      <w:r w:rsidR="007D5B11" w:rsidRPr="00E224E4">
        <w:t xml:space="preserve"> On Aliexpress.com </w:t>
      </w:r>
      <w:r w:rsidR="00C1280E" w:rsidRPr="00E224E4">
        <w:t>$</w:t>
      </w:r>
      <w:r w:rsidR="00D82B31">
        <w:t>1</w:t>
      </w:r>
      <w:r w:rsidR="00CC0C3E">
        <w:t>.35</w:t>
      </w:r>
      <w:r w:rsidR="00C1280E" w:rsidRPr="00E224E4">
        <w:t xml:space="preserve"> To My Koffers</w:t>
      </w:r>
    </w:p>
    <w:p w14:paraId="24A33F1C" w14:textId="2A5BC522" w:rsidR="00327E53" w:rsidRPr="00E224E4" w:rsidRDefault="00223B44" w:rsidP="00827048">
      <w:r>
        <w:t xml:space="preserve">Sold At </w:t>
      </w:r>
      <w:r w:rsidR="00074DC1" w:rsidRPr="00E224E4">
        <w:t>$</w:t>
      </w:r>
      <w:r w:rsidR="00250F37">
        <w:t>4</w:t>
      </w:r>
      <w:r w:rsidR="00074DC1" w:rsidRPr="00E224E4">
        <w:t xml:space="preserve"> On Amazon.com $</w:t>
      </w:r>
      <w:r w:rsidR="00165669">
        <w:t>3</w:t>
      </w:r>
      <w:bookmarkStart w:id="0" w:name="_GoBack"/>
      <w:bookmarkEnd w:id="0"/>
      <w:r w:rsidR="00074DC1" w:rsidRPr="00E224E4">
        <w:t xml:space="preserve"> To My Koffers</w:t>
      </w:r>
    </w:p>
    <w:p w14:paraId="47AC6047" w14:textId="0BBC8176" w:rsidR="00074DC1" w:rsidRPr="00E224E4" w:rsidRDefault="00223B44" w:rsidP="00827048">
      <w:r>
        <w:t xml:space="preserve">Sold At </w:t>
      </w:r>
      <w:r w:rsidR="00A11A84" w:rsidRPr="00E224E4">
        <w:t xml:space="preserve">$100 </w:t>
      </w:r>
      <w:r w:rsidR="00220232" w:rsidRPr="00E224E4">
        <w:t xml:space="preserve">From Fools Gold Salesman </w:t>
      </w:r>
      <w:r w:rsidR="00AC1915" w:rsidRPr="00E224E4">
        <w:t>Who Owe The FWA Support</w:t>
      </w:r>
      <w:r w:rsidR="00E41EC1">
        <w:t xml:space="preserve"> Somehow To Get Extensive Support From Us.</w:t>
      </w:r>
    </w:p>
    <w:p w14:paraId="2764F77D" w14:textId="6DCCB90B" w:rsidR="005307C4" w:rsidRDefault="00223B44" w:rsidP="00827048">
      <w:r>
        <w:t xml:space="preserve">Sold At </w:t>
      </w:r>
      <w:r w:rsidR="005307C4" w:rsidRPr="00E224E4">
        <w:t xml:space="preserve">$400 From </w:t>
      </w:r>
      <w:r w:rsidR="00224C88" w:rsidRPr="00E224E4">
        <w:t>Real Gold Traders $</w:t>
      </w:r>
      <w:r w:rsidR="008D501C">
        <w:t>2</w:t>
      </w:r>
      <w:r w:rsidR="002609DB">
        <w:t>0</w:t>
      </w:r>
      <w:r w:rsidR="00224C88" w:rsidRPr="00E224E4">
        <w:t>0 To My Koffers</w:t>
      </w:r>
      <w:r w:rsidR="007161EE">
        <w:t xml:space="preserve"> For Support</w:t>
      </w:r>
      <w:r w:rsidR="00CD741D">
        <w:t>, Legal Help,</w:t>
      </w:r>
      <w:r w:rsidR="007161EE">
        <w:t xml:space="preserve"> And </w:t>
      </w:r>
      <w:r w:rsidR="00326630">
        <w:t xml:space="preserve">Proof Of </w:t>
      </w:r>
      <w:r w:rsidR="000F4CA0">
        <w:t>Gold Value Necessity</w:t>
      </w:r>
      <w:r w:rsidR="00160A32">
        <w:t xml:space="preserve"> Up To And I</w:t>
      </w:r>
      <w:r w:rsidR="00281CF4">
        <w:t xml:space="preserve">ncluding Advanced Technical Details About </w:t>
      </w:r>
      <w:r w:rsidR="005601F6">
        <w:t xml:space="preserve">What Gold </w:t>
      </w:r>
      <w:r w:rsidR="00A84CFB">
        <w:t xml:space="preserve">Actually </w:t>
      </w:r>
      <w:r w:rsidR="005601F6">
        <w:t>Is</w:t>
      </w:r>
      <w:r w:rsidR="00160A32">
        <w:t xml:space="preserve"> To Scientists</w:t>
      </w:r>
      <w:r w:rsidR="005601F6">
        <w:t xml:space="preserve"> </w:t>
      </w:r>
      <w:r w:rsidR="007941FC">
        <w:t>With Brief Explanation Of The Ashkenazi Jewish Conspiracy.</w:t>
      </w:r>
    </w:p>
    <w:p w14:paraId="5ACDE06F" w14:textId="14FE0E32" w:rsidR="00223B44" w:rsidRDefault="00223B44" w:rsidP="00827048">
      <w:r>
        <w:t>Sold At Another Price Of Gold</w:t>
      </w:r>
      <w:r w:rsidR="00F66010">
        <w:t xml:space="preserve"> Above $400</w:t>
      </w:r>
      <w:r>
        <w:t xml:space="preserve"> </w:t>
      </w:r>
      <w:r w:rsidR="007131C5">
        <w:t>%5</w:t>
      </w:r>
      <w:r w:rsidR="008D501C">
        <w:t>0</w:t>
      </w:r>
      <w:r w:rsidR="00141D87">
        <w:t xml:space="preserve"> For</w:t>
      </w:r>
      <w:r w:rsidR="00160A32">
        <w:t xml:space="preserve"> </w:t>
      </w:r>
      <w:r w:rsidR="009C0C28">
        <w:t xml:space="preserve">Potential Support And Brief Verbal Support </w:t>
      </w:r>
      <w:r w:rsidR="002848AF">
        <w:t xml:space="preserve">To People Complaining </w:t>
      </w:r>
      <w:r w:rsidR="00CD741D">
        <w:t>And Legal Templates To Write The Court With If Trouble Brews.</w:t>
      </w:r>
    </w:p>
    <w:p w14:paraId="18DB8B86" w14:textId="1B81B2D7" w:rsidR="00411FF9" w:rsidRDefault="00411FF9" w:rsidP="00827048">
      <w:r>
        <w:t>When Gouging Occurs Judgments Shall Be Made By The Free World Alliance.</w:t>
      </w:r>
    </w:p>
    <w:p w14:paraId="1F8AAE66" w14:textId="6847FCB0" w:rsidR="00665FD2" w:rsidRDefault="00890B53" w:rsidP="00827048">
      <w:r>
        <w:t>In Jainism The FWA Nazi Gold Coin Is</w:t>
      </w:r>
      <w:r w:rsidR="00B764CD">
        <w:t xml:space="preserve"> </w:t>
      </w:r>
      <w:r>
        <w:t xml:space="preserve">A </w:t>
      </w:r>
      <w:r w:rsidR="004C351C">
        <w:t>Compactable</w:t>
      </w:r>
      <w:r w:rsidR="00B26B91">
        <w:t xml:space="preserve"> Winged + Bladed +</w:t>
      </w:r>
      <w:r w:rsidR="004C351C">
        <w:t xml:space="preserve"> </w:t>
      </w:r>
      <w:r>
        <w:t>Plasma Riffle</w:t>
      </w:r>
      <w:r w:rsidR="005A1EAF">
        <w:t>d</w:t>
      </w:r>
      <w:r>
        <w:t xml:space="preserve"> </w:t>
      </w:r>
      <w:r w:rsidR="004C351C">
        <w:t xml:space="preserve">+ Belted + </w:t>
      </w:r>
      <w:r w:rsidR="00FB51A2">
        <w:t>Support Backpacked</w:t>
      </w:r>
      <w:r w:rsidR="005A1EAF">
        <w:t xml:space="preserve">, Viacad Empire </w:t>
      </w:r>
      <w:r w:rsidR="00641029">
        <w:t>Standard Medium Support Stex{Strength Enhancing Exoskeleton}</w:t>
      </w:r>
      <w:r w:rsidR="00B764CD">
        <w:t xml:space="preserve"> Of Any Color</w:t>
      </w:r>
      <w:r w:rsidR="00B9017B">
        <w:t>;</w:t>
      </w:r>
      <w:r w:rsidR="003D4180">
        <w:t xml:space="preserve"> A </w:t>
      </w:r>
      <w:r w:rsidR="002A5B4A">
        <w:t>“</w:t>
      </w:r>
      <w:r w:rsidR="003D4180">
        <w:t>SciMag Stex</w:t>
      </w:r>
      <w:r w:rsidR="002A5B4A">
        <w:t>”</w:t>
      </w:r>
      <w:r w:rsidR="00082F5C">
        <w:t>.</w:t>
      </w:r>
    </w:p>
    <w:p w14:paraId="235F7B1D" w14:textId="77777777" w:rsidR="00665FD2" w:rsidRDefault="00665FD2" w:rsidP="00827048">
      <w:r>
        <w:br w:type="page"/>
      </w:r>
    </w:p>
    <w:p w14:paraId="36E63BB5" w14:textId="5BB80CDB" w:rsidR="00665FD2" w:rsidRDefault="00665FD2" w:rsidP="00827048">
      <w:pPr>
        <w:spacing w:after="0" w:line="240" w:lineRule="auto"/>
      </w:pPr>
      <w:r>
        <w:lastRenderedPageBreak/>
        <w:t>www.alibaba.com To Angels</w:t>
      </w:r>
    </w:p>
    <w:p w14:paraId="3ED20F7E" w14:textId="58CD6412" w:rsidR="00856919" w:rsidRDefault="00856919" w:rsidP="00827048">
      <w:pPr>
        <w:spacing w:after="0" w:line="240" w:lineRule="auto"/>
      </w:pPr>
      <w:r>
        <w:t xml:space="preserve">$0.15 A Coin For &gt;=10000, </w:t>
      </w:r>
      <w:r w:rsidR="001F219E">
        <w:t>2</w:t>
      </w:r>
      <w:r>
        <w:t>50 Rolls</w:t>
      </w:r>
    </w:p>
    <w:p w14:paraId="398D6F43" w14:textId="77777777" w:rsidR="00665FD2" w:rsidRDefault="00665FD2" w:rsidP="00827048">
      <w:pPr>
        <w:spacing w:after="0" w:line="240" w:lineRule="auto"/>
      </w:pPr>
      <w:r>
        <w:t>$0.16 A Coin For &gt;=2000, 50 Rolls</w:t>
      </w:r>
    </w:p>
    <w:p w14:paraId="7DDFB0CA" w14:textId="77777777" w:rsidR="0045463D" w:rsidRDefault="00665FD2" w:rsidP="00827048">
      <w:pPr>
        <w:spacing w:after="0" w:line="240" w:lineRule="auto"/>
      </w:pPr>
      <w:r>
        <w:t>$0.18 A Coin For &gt;=1000, 25 Rolls</w:t>
      </w:r>
    </w:p>
    <w:p w14:paraId="43F6B47D" w14:textId="4183F1CA" w:rsidR="00665FD2" w:rsidRDefault="00665FD2" w:rsidP="00827048">
      <w:pPr>
        <w:spacing w:after="0" w:line="240" w:lineRule="auto"/>
      </w:pPr>
      <w:r>
        <w:t>$0.20 A Coin For &gt;=400, 10 Rolls</w:t>
      </w:r>
    </w:p>
    <w:p w14:paraId="6A76E89D" w14:textId="77777777" w:rsidR="00665FD2" w:rsidRDefault="00665FD2" w:rsidP="00827048">
      <w:pPr>
        <w:spacing w:after="0" w:line="240" w:lineRule="auto"/>
      </w:pPr>
      <w:r>
        <w:t>$0.24 A Coin For &gt;=120, 3 Rolls</w:t>
      </w:r>
    </w:p>
    <w:p w14:paraId="6EC6D1A2" w14:textId="66D3BC23" w:rsidR="00665FD2" w:rsidRDefault="00665FD2" w:rsidP="00827048">
      <w:pPr>
        <w:spacing w:after="0" w:line="240" w:lineRule="auto"/>
      </w:pPr>
      <w:r>
        <w:t>$0.25 A Coin For &gt;=40, 40 In 1 Roll</w:t>
      </w:r>
    </w:p>
    <w:p w14:paraId="63E58260" w14:textId="048286BD" w:rsidR="00BC3355" w:rsidRDefault="00BC3355" w:rsidP="00827048">
      <w:pPr>
        <w:spacing w:after="0" w:line="240" w:lineRule="auto"/>
      </w:pPr>
      <w:r>
        <w:t>M.O.Q. 40 Coins</w:t>
      </w:r>
      <w:r w:rsidR="00BD1359">
        <w:t>.</w:t>
      </w:r>
    </w:p>
    <w:p w14:paraId="5C6524B1" w14:textId="77777777" w:rsidR="00665FD2" w:rsidRDefault="00665FD2" w:rsidP="00827048">
      <w:pPr>
        <w:spacing w:after="0" w:line="240" w:lineRule="auto"/>
      </w:pPr>
    </w:p>
    <w:p w14:paraId="2F3D896C" w14:textId="77777777" w:rsidR="00665FD2" w:rsidRDefault="00665FD2" w:rsidP="00827048">
      <w:pPr>
        <w:spacing w:after="0" w:line="240" w:lineRule="auto"/>
      </w:pPr>
      <w:r>
        <w:t>www.aliexpress.com To Pixies</w:t>
      </w:r>
    </w:p>
    <w:p w14:paraId="7CCCCA16" w14:textId="779F5325" w:rsidR="00665FD2" w:rsidRDefault="00665FD2" w:rsidP="00827048">
      <w:pPr>
        <w:spacing w:after="0" w:line="240" w:lineRule="auto"/>
      </w:pPr>
      <w:r>
        <w:t>$</w:t>
      </w:r>
      <w:r w:rsidR="000C392D">
        <w:t>2</w:t>
      </w:r>
      <w:r>
        <w:t xml:space="preserve"> For 1</w:t>
      </w:r>
    </w:p>
    <w:p w14:paraId="071BE611" w14:textId="77777777" w:rsidR="00D904A5" w:rsidRDefault="00D904A5" w:rsidP="00827048">
      <w:pPr>
        <w:spacing w:after="0" w:line="240" w:lineRule="auto"/>
      </w:pPr>
    </w:p>
    <w:p w14:paraId="577199E3" w14:textId="235DAC7C" w:rsidR="00665FD2" w:rsidRDefault="00665FD2" w:rsidP="00827048">
      <w:pPr>
        <w:spacing w:after="0" w:line="240" w:lineRule="auto"/>
      </w:pPr>
      <w:r>
        <w:t>www.amazon.com To Ler Girl</w:t>
      </w:r>
      <w:r w:rsidR="00AD373D">
        <w:t>z</w:t>
      </w:r>
    </w:p>
    <w:p w14:paraId="3C2988E2" w14:textId="057D4ECE" w:rsidR="00665FD2" w:rsidRDefault="00665FD2" w:rsidP="00827048">
      <w:pPr>
        <w:spacing w:after="0" w:line="240" w:lineRule="auto"/>
      </w:pPr>
      <w:r>
        <w:t>$4 For 1</w:t>
      </w:r>
      <w:r w:rsidR="00936224">
        <w:t xml:space="preserve"> + </w:t>
      </w:r>
      <w:r w:rsidR="0050792A">
        <w:t>$3.99 Shipping If Less Than $25</w:t>
      </w:r>
    </w:p>
    <w:p w14:paraId="207523C4" w14:textId="77777777" w:rsidR="00665FD2" w:rsidRDefault="00665FD2" w:rsidP="00827048">
      <w:pPr>
        <w:spacing w:after="0" w:line="240" w:lineRule="auto"/>
      </w:pPr>
    </w:p>
    <w:p w14:paraId="48E9CBA0" w14:textId="77777777" w:rsidR="00665FD2" w:rsidRDefault="00665FD2" w:rsidP="00827048">
      <w:pPr>
        <w:spacing w:after="0" w:line="240" w:lineRule="auto"/>
      </w:pPr>
      <w:r>
        <w:t>To Banshees</w:t>
      </w:r>
    </w:p>
    <w:p w14:paraId="4C35A685" w14:textId="77777777" w:rsidR="00665FD2" w:rsidRDefault="00665FD2" w:rsidP="00827048">
      <w:pPr>
        <w:spacing w:after="0" w:line="240" w:lineRule="auto"/>
      </w:pPr>
      <w:r>
        <w:t>$40-$100 For 1</w:t>
      </w:r>
    </w:p>
    <w:p w14:paraId="41421DA6" w14:textId="77777777" w:rsidR="00665FD2" w:rsidRDefault="00665FD2" w:rsidP="00827048">
      <w:pPr>
        <w:spacing w:after="0" w:line="240" w:lineRule="auto"/>
      </w:pPr>
    </w:p>
    <w:p w14:paraId="20784146" w14:textId="77777777" w:rsidR="00665FD2" w:rsidRDefault="00665FD2" w:rsidP="00827048">
      <w:pPr>
        <w:spacing w:after="0" w:line="240" w:lineRule="auto"/>
      </w:pPr>
      <w:r>
        <w:t>To Bitches</w:t>
      </w:r>
    </w:p>
    <w:p w14:paraId="406CD759" w14:textId="77777777" w:rsidR="00665FD2" w:rsidRDefault="00665FD2" w:rsidP="00827048">
      <w:pPr>
        <w:spacing w:after="0" w:line="240" w:lineRule="auto"/>
      </w:pPr>
      <w:r>
        <w:t>$400 For 1</w:t>
      </w:r>
    </w:p>
    <w:p w14:paraId="2A8E3EA9" w14:textId="77777777" w:rsidR="00665FD2" w:rsidRDefault="00665FD2" w:rsidP="00827048">
      <w:pPr>
        <w:spacing w:after="0" w:line="240" w:lineRule="auto"/>
      </w:pPr>
    </w:p>
    <w:p w14:paraId="2E069E41" w14:textId="77777777" w:rsidR="00665FD2" w:rsidRDefault="00665FD2" w:rsidP="00827048">
      <w:pPr>
        <w:spacing w:after="0" w:line="240" w:lineRule="auto"/>
      </w:pPr>
      <w:r>
        <w:t>To Stupid Bitches</w:t>
      </w:r>
    </w:p>
    <w:p w14:paraId="4EF1FAAE" w14:textId="77777777" w:rsidR="00665FD2" w:rsidRDefault="00665FD2" w:rsidP="00827048">
      <w:pPr>
        <w:spacing w:after="0" w:line="240" w:lineRule="auto"/>
      </w:pPr>
      <w:r>
        <w:t>+$400 For 1</w:t>
      </w:r>
    </w:p>
    <w:p w14:paraId="342AC199" w14:textId="77777777" w:rsidR="00665FD2" w:rsidRDefault="00665FD2" w:rsidP="00827048">
      <w:pPr>
        <w:spacing w:after="0" w:line="240" w:lineRule="auto"/>
      </w:pPr>
    </w:p>
    <w:p w14:paraId="6751E2FF" w14:textId="77777777" w:rsidR="00665FD2" w:rsidRDefault="00665FD2" w:rsidP="00827048">
      <w:pPr>
        <w:spacing w:after="0" w:line="240" w:lineRule="auto"/>
      </w:pPr>
      <w:r>
        <w:t>To Total Bitches</w:t>
      </w:r>
    </w:p>
    <w:p w14:paraId="71B78A9D" w14:textId="4B7E375D" w:rsidR="00B44F22" w:rsidRDefault="00665FD2" w:rsidP="00827048">
      <w:pPr>
        <w:spacing w:after="0" w:line="240" w:lineRule="auto"/>
      </w:pPr>
      <w:r>
        <w:t>Price Gouged For 1</w:t>
      </w:r>
    </w:p>
    <w:p w14:paraId="6D958C9C" w14:textId="77777777" w:rsidR="00B44F22" w:rsidRDefault="00B44F22" w:rsidP="00827048">
      <w:pPr>
        <w:spacing w:after="0" w:line="240" w:lineRule="auto"/>
      </w:pPr>
      <w:r>
        <w:br w:type="page"/>
      </w:r>
    </w:p>
    <w:p w14:paraId="1D2396CA" w14:textId="5F398A0F" w:rsidR="00244D04" w:rsidRDefault="00244D04" w:rsidP="00827048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</w:rPr>
      </w:pPr>
      <w:r>
        <w:rPr>
          <w:rFonts w:ascii="Arial" w:eastAsia="Times New Roman" w:hAnsi="Arial" w:cs="Arial"/>
          <w:color w:val="111111"/>
          <w:kern w:val="36"/>
          <w:sz w:val="48"/>
          <w:szCs w:val="48"/>
        </w:rPr>
        <w:lastRenderedPageBreak/>
        <w:t xml:space="preserve">Kosher Play Nazi </w:t>
      </w:r>
      <w:r w:rsidR="008946C1">
        <w:rPr>
          <w:rFonts w:ascii="Arial" w:eastAsia="Times New Roman" w:hAnsi="Arial" w:cs="Arial"/>
          <w:color w:val="111111"/>
          <w:kern w:val="36"/>
          <w:sz w:val="48"/>
          <w:szCs w:val="48"/>
        </w:rPr>
        <w:t xml:space="preserve">Gold Made Of </w:t>
      </w:r>
      <w:r w:rsidR="00B81607">
        <w:rPr>
          <w:rFonts w:ascii="Arial" w:eastAsia="Times New Roman" w:hAnsi="Arial" w:cs="Arial"/>
          <w:color w:val="111111"/>
          <w:kern w:val="36"/>
          <w:sz w:val="48"/>
          <w:szCs w:val="48"/>
        </w:rPr>
        <w:t xml:space="preserve">Stainless Steel </w:t>
      </w:r>
      <w:r w:rsidR="00216603">
        <w:rPr>
          <w:rFonts w:ascii="Arial" w:eastAsia="Times New Roman" w:hAnsi="Arial" w:cs="Arial"/>
          <w:color w:val="111111"/>
          <w:kern w:val="36"/>
          <w:sz w:val="48"/>
          <w:szCs w:val="48"/>
        </w:rPr>
        <w:t xml:space="preserve">Gold Plated </w:t>
      </w:r>
      <w:r w:rsidR="00AD2C8A">
        <w:rPr>
          <w:rFonts w:ascii="Arial" w:eastAsia="Times New Roman" w:hAnsi="Arial" w:cs="Arial"/>
          <w:color w:val="111111"/>
          <w:kern w:val="36"/>
          <w:sz w:val="48"/>
          <w:szCs w:val="48"/>
        </w:rPr>
        <w:t xml:space="preserve">+ Colored </w:t>
      </w:r>
      <w:r w:rsidR="008233D3">
        <w:rPr>
          <w:rFonts w:ascii="Arial" w:eastAsia="Times New Roman" w:hAnsi="Arial" w:cs="Arial"/>
          <w:color w:val="111111"/>
          <w:kern w:val="36"/>
          <w:sz w:val="48"/>
          <w:szCs w:val="48"/>
        </w:rPr>
        <w:t>Enamel</w:t>
      </w:r>
      <w:r w:rsidR="00AD2C8A">
        <w:rPr>
          <w:rFonts w:ascii="Arial" w:eastAsia="Times New Roman" w:hAnsi="Arial" w:cs="Arial"/>
          <w:color w:val="111111"/>
          <w:kern w:val="36"/>
          <w:sz w:val="48"/>
          <w:szCs w:val="48"/>
        </w:rPr>
        <w:t xml:space="preserve"> </w:t>
      </w:r>
      <w:r>
        <w:rPr>
          <w:rFonts w:ascii="Arial" w:eastAsia="Times New Roman" w:hAnsi="Arial" w:cs="Arial"/>
          <w:color w:val="111111"/>
          <w:kern w:val="36"/>
          <w:sz w:val="48"/>
          <w:szCs w:val="48"/>
        </w:rPr>
        <w:t xml:space="preserve">Coin </w:t>
      </w:r>
      <w:r w:rsidR="00B467E2">
        <w:rPr>
          <w:rFonts w:ascii="Arial" w:eastAsia="Times New Roman" w:hAnsi="Arial" w:cs="Arial"/>
          <w:color w:val="111111"/>
          <w:kern w:val="36"/>
          <w:sz w:val="48"/>
          <w:szCs w:val="48"/>
        </w:rPr>
        <w:t xml:space="preserve">For </w:t>
      </w:r>
      <w:r w:rsidR="00581562">
        <w:rPr>
          <w:rFonts w:ascii="Arial" w:eastAsia="Times New Roman" w:hAnsi="Arial" w:cs="Arial"/>
          <w:color w:val="111111"/>
          <w:kern w:val="36"/>
          <w:sz w:val="48"/>
          <w:szCs w:val="48"/>
        </w:rPr>
        <w:t>Dreaming</w:t>
      </w:r>
      <w:r w:rsidR="00B467E2">
        <w:rPr>
          <w:rFonts w:ascii="Arial" w:eastAsia="Times New Roman" w:hAnsi="Arial" w:cs="Arial"/>
          <w:color w:val="111111"/>
          <w:kern w:val="36"/>
          <w:sz w:val="48"/>
          <w:szCs w:val="48"/>
        </w:rPr>
        <w:t xml:space="preserve"> </w:t>
      </w:r>
      <w:r w:rsidR="00033EEC">
        <w:rPr>
          <w:rFonts w:ascii="Arial" w:eastAsia="Times New Roman" w:hAnsi="Arial" w:cs="Arial"/>
          <w:color w:val="111111"/>
          <w:kern w:val="36"/>
          <w:sz w:val="48"/>
          <w:szCs w:val="48"/>
        </w:rPr>
        <w:t xml:space="preserve">Strength Enhancing </w:t>
      </w:r>
      <w:r w:rsidR="003219C6">
        <w:rPr>
          <w:rFonts w:ascii="Arial" w:eastAsia="Times New Roman" w:hAnsi="Arial" w:cs="Arial"/>
          <w:color w:val="111111"/>
          <w:kern w:val="36"/>
          <w:sz w:val="48"/>
          <w:szCs w:val="48"/>
        </w:rPr>
        <w:t>Exoskeleton</w:t>
      </w:r>
    </w:p>
    <w:p w14:paraId="23896BE7" w14:textId="61830EDA" w:rsidR="0071154B" w:rsidRDefault="0071154B" w:rsidP="00827048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</w:rPr>
      </w:pPr>
      <w:r>
        <w:rPr>
          <w:noProof/>
        </w:rPr>
        <w:drawing>
          <wp:inline distT="0" distB="0" distL="0" distR="0" wp14:anchorId="3521973B" wp14:editId="2C830AE2">
            <wp:extent cx="5777417" cy="3248025"/>
            <wp:effectExtent l="0" t="0" r="0" b="0"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-11-20 (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387" cy="325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DB362" w14:textId="447650B6" w:rsidR="0071154B" w:rsidRDefault="0071154B" w:rsidP="00827048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</w:rPr>
      </w:pPr>
      <w:r>
        <w:rPr>
          <w:noProof/>
        </w:rPr>
        <w:drawing>
          <wp:inline distT="0" distB="0" distL="0" distR="0" wp14:anchorId="0A032DDD" wp14:editId="4EC08406">
            <wp:extent cx="5588000" cy="3143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-11-20 (6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371" cy="314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3303"/>
      </w:tblGrid>
      <w:tr w:rsidR="00AA0C70" w14:paraId="2B834581" w14:textId="77777777" w:rsidTr="006C284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45" w:type="dxa"/>
            </w:tcMar>
            <w:hideMark/>
          </w:tcPr>
          <w:p w14:paraId="654EEF08" w14:textId="77777777" w:rsidR="00AA0C70" w:rsidRDefault="00AA0C70" w:rsidP="00827048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Price:</w:t>
            </w:r>
          </w:p>
        </w:tc>
        <w:tc>
          <w:tcPr>
            <w:tcW w:w="13303" w:type="dxa"/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14:paraId="2034FAB9" w14:textId="64DCE606" w:rsidR="00AA0C70" w:rsidRDefault="00AA0C70" w:rsidP="00827048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Style w:val="a-size-medium"/>
                <w:rFonts w:ascii="Arial" w:hAnsi="Arial" w:cs="Arial"/>
                <w:color w:val="111111"/>
                <w:sz w:val="20"/>
                <w:szCs w:val="20"/>
              </w:rPr>
              <w:t>$</w:t>
            </w:r>
            <w:r w:rsidR="002F7ECB">
              <w:rPr>
                <w:rStyle w:val="a-size-medium"/>
                <w:rFonts w:ascii="Arial" w:hAnsi="Arial" w:cs="Arial"/>
                <w:color w:val="111111"/>
                <w:sz w:val="20"/>
                <w:szCs w:val="20"/>
              </w:rPr>
              <w:t>4</w:t>
            </w:r>
            <w:r w:rsidR="002F7ECB">
              <w:rPr>
                <w:rStyle w:val="a-size-medium"/>
              </w:rPr>
              <w:t>.</w:t>
            </w:r>
            <w:r>
              <w:rPr>
                <w:rStyle w:val="a-size-medium"/>
                <w:rFonts w:ascii="Arial" w:hAnsi="Arial" w:cs="Arial"/>
                <w:color w:val="111111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  <w:hyperlink r:id="rId8" w:history="1">
              <w:r>
                <w:rPr>
                  <w:rStyle w:val="Hyperlink"/>
                  <w:rFonts w:ascii="Arial" w:hAnsi="Arial" w:cs="Arial"/>
                  <w:color w:val="0066C0"/>
                  <w:sz w:val="20"/>
                  <w:szCs w:val="20"/>
                </w:rPr>
                <w:t>FREE Shipping </w:t>
              </w:r>
            </w:hyperlink>
            <w:r>
              <w:rPr>
                <w:rStyle w:val="a-size-base"/>
                <w:rFonts w:ascii="Arial" w:hAnsi="Arial" w:cs="Arial"/>
                <w:color w:val="111111"/>
                <w:sz w:val="20"/>
                <w:szCs w:val="20"/>
              </w:rPr>
              <w:t>on orders over $25.00 shipped by Amazon or get </w:t>
            </w:r>
            <w:r>
              <w:rPr>
                <w:rStyle w:val="a-size-base"/>
                <w:rFonts w:ascii="Arial" w:hAnsi="Arial" w:cs="Arial"/>
                <w:b/>
                <w:bCs/>
                <w:color w:val="111111"/>
                <w:sz w:val="20"/>
                <w:szCs w:val="20"/>
              </w:rPr>
              <w:t>Fast, Free Shipping</w:t>
            </w:r>
            <w:r>
              <w:rPr>
                <w:rStyle w:val="a-size-base"/>
                <w:rFonts w:ascii="Arial" w:hAnsi="Arial" w:cs="Arial"/>
                <w:color w:val="111111"/>
                <w:sz w:val="20"/>
                <w:szCs w:val="20"/>
              </w:rPr>
              <w:t> with 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color w:val="0066C0"/>
                  <w:sz w:val="20"/>
                  <w:szCs w:val="20"/>
                </w:rPr>
                <w:t>Amazon Prime</w:t>
              </w:r>
            </w:hyperlink>
            <w:r>
              <w:rPr>
                <w:rFonts w:ascii="Arial" w:hAnsi="Arial" w:cs="Arial"/>
                <w:color w:val="111111"/>
                <w:sz w:val="20"/>
                <w:szCs w:val="20"/>
              </w:rPr>
              <w:t> </w:t>
            </w:r>
            <w:r>
              <w:rPr>
                <w:rStyle w:val="a-inline-block"/>
                <w:rFonts w:ascii="Arial" w:hAnsi="Arial" w:cs="Arial"/>
                <w:color w:val="111111"/>
                <w:sz w:val="20"/>
                <w:szCs w:val="20"/>
              </w:rPr>
              <w:t>&amp; </w:t>
            </w:r>
            <w:hyperlink r:id="rId10" w:history="1">
              <w:r>
                <w:rPr>
                  <w:rStyle w:val="Hyperlink"/>
                  <w:rFonts w:ascii="Arial" w:hAnsi="Arial" w:cs="Arial"/>
                  <w:color w:val="0066C0"/>
                  <w:sz w:val="20"/>
                  <w:szCs w:val="20"/>
                </w:rPr>
                <w:t>FREE Returns</w:t>
              </w:r>
            </w:hyperlink>
          </w:p>
        </w:tc>
      </w:tr>
    </w:tbl>
    <w:p w14:paraId="37C01EB5" w14:textId="375E5974" w:rsidR="006C2846" w:rsidRPr="00784904" w:rsidRDefault="0064532A" w:rsidP="008270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0"/>
          <w:szCs w:val="20"/>
        </w:rPr>
      </w:pPr>
      <w:r w:rsidRPr="00784904">
        <w:rPr>
          <w:rFonts w:ascii="Arial" w:eastAsia="Times New Roman" w:hAnsi="Arial" w:cs="Arial"/>
          <w:color w:val="111111"/>
          <w:sz w:val="20"/>
          <w:szCs w:val="20"/>
        </w:rPr>
        <w:t xml:space="preserve">High Quality </w:t>
      </w:r>
      <w:r w:rsidR="00F10570" w:rsidRPr="00784904">
        <w:rPr>
          <w:rFonts w:ascii="Arial" w:eastAsia="Times New Roman" w:hAnsi="Arial" w:cs="Arial"/>
          <w:color w:val="111111"/>
          <w:sz w:val="20"/>
          <w:szCs w:val="20"/>
        </w:rPr>
        <w:t>Thickly Plated</w:t>
      </w:r>
      <w:r w:rsidR="00B547CC">
        <w:rPr>
          <w:rFonts w:ascii="Arial" w:eastAsia="Times New Roman" w:hAnsi="Arial" w:cs="Arial"/>
          <w:color w:val="111111"/>
          <w:sz w:val="20"/>
          <w:szCs w:val="20"/>
        </w:rPr>
        <w:t>, Thickly Enameled</w:t>
      </w:r>
      <w:r w:rsidR="00F10570" w:rsidRPr="00784904">
        <w:rPr>
          <w:rFonts w:ascii="Arial" w:eastAsia="Times New Roman" w:hAnsi="Arial" w:cs="Arial"/>
          <w:color w:val="111111"/>
          <w:sz w:val="20"/>
          <w:szCs w:val="20"/>
        </w:rPr>
        <w:t xml:space="preserve"> </w:t>
      </w:r>
      <w:r w:rsidR="000E4FB5" w:rsidRPr="00784904">
        <w:rPr>
          <w:rFonts w:ascii="Arial" w:eastAsia="Times New Roman" w:hAnsi="Arial" w:cs="Arial"/>
          <w:color w:val="111111"/>
          <w:sz w:val="20"/>
          <w:szCs w:val="20"/>
        </w:rPr>
        <w:t xml:space="preserve">Colored Gold Coin </w:t>
      </w:r>
      <w:r w:rsidR="00AD663F" w:rsidRPr="00784904">
        <w:rPr>
          <w:rFonts w:ascii="Arial" w:eastAsia="Times New Roman" w:hAnsi="Arial" w:cs="Arial"/>
          <w:color w:val="111111"/>
          <w:sz w:val="20"/>
          <w:szCs w:val="20"/>
        </w:rPr>
        <w:t xml:space="preserve">To Safely Play With </w:t>
      </w:r>
      <w:r w:rsidR="00BF6E88" w:rsidRPr="00784904">
        <w:rPr>
          <w:rFonts w:ascii="Arial" w:eastAsia="Times New Roman" w:hAnsi="Arial" w:cs="Arial"/>
          <w:color w:val="111111"/>
          <w:sz w:val="20"/>
          <w:szCs w:val="20"/>
        </w:rPr>
        <w:t xml:space="preserve">Lost Nazi Gold Envisioning </w:t>
      </w:r>
      <w:r w:rsidR="000F217D" w:rsidRPr="00784904">
        <w:rPr>
          <w:rFonts w:ascii="Arial" w:eastAsia="Times New Roman" w:hAnsi="Arial" w:cs="Arial"/>
          <w:color w:val="111111"/>
          <w:sz w:val="20"/>
          <w:szCs w:val="20"/>
        </w:rPr>
        <w:t xml:space="preserve">The Nazi Secret Sky Command Weapons Development Program </w:t>
      </w:r>
      <w:r w:rsidR="00FB5407" w:rsidRPr="00784904">
        <w:rPr>
          <w:rFonts w:ascii="Arial" w:eastAsia="Times New Roman" w:hAnsi="Arial" w:cs="Arial"/>
          <w:color w:val="111111"/>
          <w:sz w:val="20"/>
          <w:szCs w:val="20"/>
        </w:rPr>
        <w:t xml:space="preserve">That Would Have Saved </w:t>
      </w:r>
      <w:r w:rsidR="00CB456B" w:rsidRPr="00784904">
        <w:rPr>
          <w:rFonts w:ascii="Arial" w:eastAsia="Times New Roman" w:hAnsi="Arial" w:cs="Arial"/>
          <w:color w:val="111111"/>
          <w:sz w:val="20"/>
          <w:szCs w:val="20"/>
        </w:rPr>
        <w:t>Hitler</w:t>
      </w:r>
      <w:r w:rsidR="00A47324" w:rsidRPr="00784904">
        <w:rPr>
          <w:rFonts w:ascii="Arial" w:eastAsia="Times New Roman" w:hAnsi="Arial" w:cs="Arial"/>
          <w:color w:val="111111"/>
          <w:sz w:val="20"/>
          <w:szCs w:val="20"/>
        </w:rPr>
        <w:t xml:space="preserve"> </w:t>
      </w:r>
      <w:r w:rsidR="006148ED" w:rsidRPr="00784904">
        <w:rPr>
          <w:rFonts w:ascii="Arial" w:eastAsia="Times New Roman" w:hAnsi="Arial" w:cs="Arial"/>
          <w:color w:val="111111"/>
          <w:sz w:val="20"/>
          <w:szCs w:val="20"/>
        </w:rPr>
        <w:t xml:space="preserve">Before The Allied Forces Went </w:t>
      </w:r>
      <w:r w:rsidR="00FB5407" w:rsidRPr="00784904">
        <w:rPr>
          <w:rFonts w:ascii="Arial" w:eastAsia="Times New Roman" w:hAnsi="Arial" w:cs="Arial"/>
          <w:color w:val="111111"/>
          <w:sz w:val="20"/>
          <w:szCs w:val="20"/>
        </w:rPr>
        <w:t>Into Germany</w:t>
      </w:r>
      <w:r w:rsidR="00F76FCD" w:rsidRPr="00784904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14:paraId="5C23BEAD" w14:textId="1669009E" w:rsidR="004F0DA8" w:rsidRDefault="004F0DA8" w:rsidP="008270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Fonts w:ascii="Arial" w:eastAsia="Times New Roman" w:hAnsi="Arial" w:cs="Arial"/>
          <w:color w:val="111111"/>
          <w:sz w:val="20"/>
          <w:szCs w:val="20"/>
        </w:rPr>
        <w:lastRenderedPageBreak/>
        <w:t>Also Can Be Safe Child</w:t>
      </w:r>
      <w:r w:rsidR="00B6217C">
        <w:rPr>
          <w:rFonts w:ascii="Arial" w:eastAsia="Times New Roman" w:hAnsi="Arial" w:cs="Arial"/>
          <w:color w:val="111111"/>
          <w:sz w:val="20"/>
          <w:szCs w:val="20"/>
        </w:rPr>
        <w:t>en’</w:t>
      </w:r>
      <w:r>
        <w:rPr>
          <w:rFonts w:ascii="Arial" w:eastAsia="Times New Roman" w:hAnsi="Arial" w:cs="Arial"/>
          <w:color w:val="111111"/>
          <w:sz w:val="20"/>
          <w:szCs w:val="20"/>
        </w:rPr>
        <w:t xml:space="preserve">s Collectable Coin To </w:t>
      </w:r>
      <w:r w:rsidR="00371539">
        <w:rPr>
          <w:rFonts w:ascii="Arial" w:eastAsia="Times New Roman" w:hAnsi="Arial" w:cs="Arial"/>
          <w:color w:val="111111"/>
          <w:sz w:val="20"/>
          <w:szCs w:val="20"/>
        </w:rPr>
        <w:t>Dream About Unregulated Lost Nazi Gold</w:t>
      </w:r>
      <w:r w:rsidR="0020328F">
        <w:rPr>
          <w:rFonts w:ascii="Arial" w:eastAsia="Times New Roman" w:hAnsi="Arial" w:cs="Arial"/>
          <w:color w:val="111111"/>
          <w:sz w:val="20"/>
          <w:szCs w:val="20"/>
        </w:rPr>
        <w:t xml:space="preserve"> Found After World War 2</w:t>
      </w:r>
      <w:r w:rsidR="004E31D5">
        <w:rPr>
          <w:rFonts w:ascii="Arial" w:eastAsia="Times New Roman" w:hAnsi="Arial" w:cs="Arial"/>
          <w:color w:val="111111"/>
          <w:sz w:val="20"/>
          <w:szCs w:val="20"/>
        </w:rPr>
        <w:t xml:space="preserve">. </w:t>
      </w:r>
      <w:r w:rsidR="00174C58">
        <w:rPr>
          <w:rFonts w:ascii="Arial" w:eastAsia="Times New Roman" w:hAnsi="Arial" w:cs="Arial"/>
          <w:color w:val="111111"/>
          <w:sz w:val="20"/>
          <w:szCs w:val="20"/>
        </w:rPr>
        <w:t>Swastika</w:t>
      </w:r>
      <w:r w:rsidR="001177BD">
        <w:rPr>
          <w:rFonts w:ascii="Arial" w:eastAsia="Times New Roman" w:hAnsi="Arial" w:cs="Arial"/>
          <w:color w:val="111111"/>
          <w:sz w:val="20"/>
          <w:szCs w:val="20"/>
        </w:rPr>
        <w:t xml:space="preserve"> Made Safe Not Only From </w:t>
      </w:r>
      <w:r w:rsidR="00A54C17">
        <w:rPr>
          <w:rFonts w:ascii="Arial" w:eastAsia="Times New Roman" w:hAnsi="Arial" w:cs="Arial"/>
          <w:color w:val="111111"/>
          <w:sz w:val="20"/>
          <w:szCs w:val="20"/>
        </w:rPr>
        <w:t>Flashing Colors From Red</w:t>
      </w:r>
      <w:r w:rsidR="00D71932">
        <w:rPr>
          <w:rFonts w:ascii="Arial" w:eastAsia="Times New Roman" w:hAnsi="Arial" w:cs="Arial"/>
          <w:color w:val="111111"/>
          <w:sz w:val="20"/>
          <w:szCs w:val="20"/>
        </w:rPr>
        <w:t xml:space="preserve"> And White</w:t>
      </w:r>
      <w:r w:rsidR="00A54C17">
        <w:rPr>
          <w:rFonts w:ascii="Arial" w:eastAsia="Times New Roman" w:hAnsi="Arial" w:cs="Arial"/>
          <w:color w:val="111111"/>
          <w:sz w:val="20"/>
          <w:szCs w:val="20"/>
        </w:rPr>
        <w:t xml:space="preserve"> But Also </w:t>
      </w:r>
      <w:r w:rsidR="00806F22">
        <w:rPr>
          <w:rFonts w:ascii="Arial" w:eastAsia="Times New Roman" w:hAnsi="Arial" w:cs="Arial"/>
          <w:color w:val="111111"/>
          <w:sz w:val="20"/>
          <w:szCs w:val="20"/>
        </w:rPr>
        <w:t>Similar Bars As Had On Allied Vehicles In World War 2.</w:t>
      </w:r>
    </w:p>
    <w:p w14:paraId="00CAB24E" w14:textId="78E75EDE" w:rsidR="00CC2F07" w:rsidRDefault="00CC2F07" w:rsidP="008270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Fonts w:ascii="Arial" w:eastAsia="Times New Roman" w:hAnsi="Arial" w:cs="Arial"/>
          <w:color w:val="111111"/>
          <w:sz w:val="20"/>
          <w:szCs w:val="20"/>
        </w:rPr>
        <w:t>3-D Jewish Star Is On Heads Side To Show That The Coin Is Completely UnAntiSemitic In It’s Nature</w:t>
      </w:r>
      <w:r w:rsidR="00B91716">
        <w:rPr>
          <w:rFonts w:ascii="Arial" w:eastAsia="Times New Roman" w:hAnsi="Arial" w:cs="Arial"/>
          <w:color w:val="111111"/>
          <w:sz w:val="20"/>
          <w:szCs w:val="20"/>
        </w:rPr>
        <w:t xml:space="preserve"> As A Collectible Dream Coin </w:t>
      </w:r>
      <w:r w:rsidR="00F45269">
        <w:rPr>
          <w:rFonts w:ascii="Arial" w:eastAsia="Times New Roman" w:hAnsi="Arial" w:cs="Arial"/>
          <w:color w:val="111111"/>
          <w:sz w:val="20"/>
          <w:szCs w:val="20"/>
        </w:rPr>
        <w:t xml:space="preserve">Of Lost </w:t>
      </w:r>
      <w:r w:rsidR="00020CB6">
        <w:rPr>
          <w:rFonts w:ascii="Arial" w:eastAsia="Times New Roman" w:hAnsi="Arial" w:cs="Arial"/>
          <w:color w:val="111111"/>
          <w:sz w:val="20"/>
          <w:szCs w:val="20"/>
        </w:rPr>
        <w:t>Nazi Gold.</w:t>
      </w:r>
    </w:p>
    <w:p w14:paraId="5F2F6F58" w14:textId="50E240F4" w:rsidR="00020CB6" w:rsidRDefault="006B3346" w:rsidP="008270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Fonts w:ascii="Arial" w:eastAsia="Times New Roman" w:hAnsi="Arial" w:cs="Arial"/>
          <w:color w:val="111111"/>
          <w:sz w:val="20"/>
          <w:szCs w:val="20"/>
        </w:rPr>
        <w:t xml:space="preserve">Can Also Be A Leprechaun Coin </w:t>
      </w:r>
      <w:r w:rsidR="00EE3E05">
        <w:rPr>
          <w:rFonts w:ascii="Arial" w:eastAsia="Times New Roman" w:hAnsi="Arial" w:cs="Arial"/>
          <w:color w:val="111111"/>
          <w:sz w:val="20"/>
          <w:szCs w:val="20"/>
        </w:rPr>
        <w:t xml:space="preserve">That Enchants A Childs Imagination </w:t>
      </w:r>
      <w:r w:rsidR="00A671FA">
        <w:rPr>
          <w:rFonts w:ascii="Arial" w:eastAsia="Times New Roman" w:hAnsi="Arial" w:cs="Arial"/>
          <w:color w:val="111111"/>
          <w:sz w:val="20"/>
          <w:szCs w:val="20"/>
        </w:rPr>
        <w:t xml:space="preserve">About Jewish Or Nazi Gold </w:t>
      </w:r>
      <w:r w:rsidR="00314DA4">
        <w:rPr>
          <w:rFonts w:ascii="Arial" w:eastAsia="Times New Roman" w:hAnsi="Arial" w:cs="Arial"/>
          <w:color w:val="111111"/>
          <w:sz w:val="20"/>
          <w:szCs w:val="20"/>
        </w:rPr>
        <w:t xml:space="preserve">For Everybody </w:t>
      </w:r>
      <w:r w:rsidR="009330FD">
        <w:rPr>
          <w:rFonts w:ascii="Arial" w:eastAsia="Times New Roman" w:hAnsi="Arial" w:cs="Arial"/>
          <w:color w:val="111111"/>
          <w:sz w:val="20"/>
          <w:szCs w:val="20"/>
        </w:rPr>
        <w:t>Envisioned And Designed In America By The Free World Alliance.</w:t>
      </w:r>
    </w:p>
    <w:p w14:paraId="12E2A9F5" w14:textId="04F8AB2C" w:rsidR="00784904" w:rsidRDefault="005A5ECB" w:rsidP="008270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Fonts w:ascii="Arial" w:eastAsia="Times New Roman" w:hAnsi="Arial" w:cs="Arial"/>
          <w:color w:val="111111"/>
          <w:sz w:val="20"/>
          <w:szCs w:val="20"/>
        </w:rPr>
        <w:t xml:space="preserve">The Cherishable Coin Is </w:t>
      </w:r>
      <w:r w:rsidR="00142472">
        <w:rPr>
          <w:rFonts w:ascii="Arial" w:eastAsia="Times New Roman" w:hAnsi="Arial" w:cs="Arial"/>
          <w:color w:val="111111"/>
          <w:sz w:val="20"/>
          <w:szCs w:val="20"/>
        </w:rPr>
        <w:t>30 mm x 2 mm in Size</w:t>
      </w:r>
      <w:r>
        <w:rPr>
          <w:rFonts w:ascii="Arial" w:eastAsia="Times New Roman" w:hAnsi="Arial" w:cs="Arial"/>
          <w:color w:val="111111"/>
          <w:sz w:val="20"/>
          <w:szCs w:val="20"/>
        </w:rPr>
        <w:t xml:space="preserve"> And Weighs 9.6 Grams</w:t>
      </w:r>
      <w:r w:rsidR="00056C48">
        <w:rPr>
          <w:rFonts w:ascii="Arial" w:eastAsia="Times New Roman" w:hAnsi="Arial" w:cs="Arial"/>
          <w:color w:val="111111"/>
          <w:sz w:val="20"/>
          <w:szCs w:val="20"/>
        </w:rPr>
        <w:t>.</w:t>
      </w:r>
    </w:p>
    <w:p w14:paraId="60658BF5" w14:textId="77777777" w:rsidR="000E0BD0" w:rsidRPr="006C2846" w:rsidRDefault="00995967" w:rsidP="008270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Fonts w:ascii="Arial" w:eastAsia="Times New Roman" w:hAnsi="Arial" w:cs="Arial"/>
          <w:color w:val="111111"/>
          <w:sz w:val="20"/>
          <w:szCs w:val="20"/>
        </w:rPr>
        <w:t xml:space="preserve">Made Very Durable </w:t>
      </w:r>
      <w:r w:rsidR="004453F7">
        <w:rPr>
          <w:rFonts w:ascii="Arial" w:eastAsia="Times New Roman" w:hAnsi="Arial" w:cs="Arial"/>
          <w:color w:val="111111"/>
          <w:sz w:val="20"/>
          <w:szCs w:val="20"/>
        </w:rPr>
        <w:t>And Well Protected From Tarnishing In Mainland China.</w:t>
      </w:r>
    </w:p>
    <w:tbl>
      <w:tblPr>
        <w:tblW w:w="13515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6765"/>
      </w:tblGrid>
      <w:tr w:rsidR="000E0BD0" w14:paraId="523954D9" w14:textId="77777777" w:rsidTr="000E0BD0">
        <w:tc>
          <w:tcPr>
            <w:tcW w:w="675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2B71B3C" w14:textId="77777777" w:rsidR="000E0BD0" w:rsidRDefault="000E0BD0" w:rsidP="00827048">
            <w:pPr>
              <w:spacing w:after="330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Package Dimensions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59C8F7C" w14:textId="6B6F7566" w:rsidR="000E0BD0" w:rsidRDefault="000E0BD0" w:rsidP="00827048">
            <w:pPr>
              <w:spacing w:after="33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2.? x 2.? x 0.? inches</w:t>
            </w:r>
          </w:p>
        </w:tc>
      </w:tr>
      <w:tr w:rsidR="000E0BD0" w14:paraId="59FFF9D3" w14:textId="77777777" w:rsidTr="000E0BD0">
        <w:tc>
          <w:tcPr>
            <w:tcW w:w="675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C78E9A3" w14:textId="77777777" w:rsidR="000E0BD0" w:rsidRDefault="000E0BD0" w:rsidP="00827048">
            <w:pPr>
              <w:spacing w:after="330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Item Weight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5A80621" w14:textId="5AD60E67" w:rsidR="000E0BD0" w:rsidRDefault="00784904" w:rsidP="00827048">
            <w:pPr>
              <w:spacing w:after="33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</w:t>
            </w:r>
            <w:r w:rsidR="000E0BD0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?</w:t>
            </w:r>
            <w:r w:rsidR="000E0BD0">
              <w:rPr>
                <w:rFonts w:ascii="Arial" w:hAnsi="Arial" w:cs="Arial"/>
                <w:color w:val="333333"/>
                <w:sz w:val="20"/>
                <w:szCs w:val="20"/>
              </w:rPr>
              <w:t xml:space="preserve"> ounces</w:t>
            </w:r>
          </w:p>
        </w:tc>
      </w:tr>
      <w:tr w:rsidR="000E0BD0" w14:paraId="6D16BCBD" w14:textId="77777777" w:rsidTr="000E0BD0">
        <w:tc>
          <w:tcPr>
            <w:tcW w:w="675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C200BB0" w14:textId="77777777" w:rsidR="000E0BD0" w:rsidRDefault="000E0BD0" w:rsidP="00827048">
            <w:pPr>
              <w:spacing w:after="330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Shipping Weight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46D3855" w14:textId="551089DD" w:rsidR="000E0BD0" w:rsidRDefault="000E0BD0" w:rsidP="00827048">
            <w:pPr>
              <w:spacing w:after="33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2.</w:t>
            </w:r>
            <w:r w:rsidR="00D10D28">
              <w:rPr>
                <w:rFonts w:ascii="Arial" w:hAnsi="Arial" w:cs="Arial"/>
                <w:color w:val="333333"/>
                <w:sz w:val="20"/>
                <w:szCs w:val="20"/>
              </w:rPr>
              <w:t>?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ounces (</w:t>
            </w:r>
            <w:hyperlink r:id="rId11" w:history="1">
              <w:r>
                <w:rPr>
                  <w:rStyle w:val="Hyperlink"/>
                  <w:rFonts w:ascii="Arial" w:hAnsi="Arial" w:cs="Arial"/>
                  <w:color w:val="0066C0"/>
                  <w:sz w:val="20"/>
                  <w:szCs w:val="20"/>
                </w:rPr>
                <w:t>View shipping rates and policies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0E0BD0" w14:paraId="2BF58DD2" w14:textId="77777777" w:rsidTr="000E0BD0">
        <w:tc>
          <w:tcPr>
            <w:tcW w:w="675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C5390C7" w14:textId="77777777" w:rsidR="000E0BD0" w:rsidRDefault="000E0BD0" w:rsidP="00827048">
            <w:pPr>
              <w:spacing w:after="330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ASIN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CE5EE58" w14:textId="757AB9DC" w:rsidR="000E0BD0" w:rsidRDefault="000E0BD0" w:rsidP="00827048">
            <w:pPr>
              <w:spacing w:after="33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0E0BD0" w14:paraId="722E088F" w14:textId="77777777" w:rsidTr="000E0BD0">
        <w:tc>
          <w:tcPr>
            <w:tcW w:w="675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64E81B1" w14:textId="77777777" w:rsidR="000E0BD0" w:rsidRDefault="000E0BD0" w:rsidP="00827048">
            <w:pPr>
              <w:spacing w:after="330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Manufacturer recommended age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CD212F5" w14:textId="2BEB1B15" w:rsidR="000E0BD0" w:rsidRDefault="00227BEB" w:rsidP="00827048">
            <w:pPr>
              <w:spacing w:after="33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All Ages.</w:t>
            </w:r>
          </w:p>
        </w:tc>
      </w:tr>
    </w:tbl>
    <w:p w14:paraId="0B95367F" w14:textId="2928840D" w:rsidR="00A76F23" w:rsidRDefault="00A76F23" w:rsidP="00827048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</w:rPr>
      </w:pPr>
    </w:p>
    <w:p w14:paraId="125EB1CE" w14:textId="00D256C6" w:rsidR="000560FE" w:rsidRDefault="000560FE" w:rsidP="00827048">
      <w:pPr>
        <w:rPr>
          <w:rFonts w:ascii="Arial" w:eastAsia="Times New Roman" w:hAnsi="Arial" w:cs="Arial"/>
          <w:color w:val="111111"/>
          <w:kern w:val="36"/>
          <w:sz w:val="48"/>
          <w:szCs w:val="48"/>
        </w:rPr>
      </w:pPr>
      <w:r>
        <w:rPr>
          <w:rFonts w:ascii="Arial" w:eastAsia="Times New Roman" w:hAnsi="Arial" w:cs="Arial"/>
          <w:color w:val="111111"/>
          <w:kern w:val="36"/>
          <w:sz w:val="48"/>
          <w:szCs w:val="48"/>
        </w:rPr>
        <w:br w:type="page"/>
      </w:r>
    </w:p>
    <w:p w14:paraId="2057A247" w14:textId="7461B728" w:rsidR="00E70084" w:rsidRDefault="00AE7C1A" w:rsidP="00827048">
      <w:r w:rsidRPr="00AE7C1A">
        <w:lastRenderedPageBreak/>
        <w:t xml:space="preserve">The FreeWorldAlliance.co </w:t>
      </w:r>
      <w:r w:rsidR="008F0061">
        <w:t>WebRing Of 63 Domain Names Is</w:t>
      </w:r>
      <w:r w:rsidRPr="00AE7C1A">
        <w:t xml:space="preserve"> About Freeing All People To A Benevolent E-Democracy.biz To Get Started</w:t>
      </w:r>
      <w:r w:rsidR="005E0B60">
        <w:t xml:space="preserve"> </w:t>
      </w:r>
      <w:r w:rsidRPr="00AE7C1A">
        <w:t>Goto NanoFirm.org</w:t>
      </w:r>
      <w:r w:rsidR="005E0B60">
        <w:t xml:space="preserve"> The WebRing Index Is At RosticurianOrder.com</w:t>
      </w:r>
    </w:p>
    <w:p w14:paraId="63BC6F04" w14:textId="77777777" w:rsidR="00E70084" w:rsidRDefault="00E70084" w:rsidP="00827048">
      <w:r>
        <w:br w:type="page"/>
      </w:r>
    </w:p>
    <w:p w14:paraId="30C799BD" w14:textId="5AE57C37" w:rsidR="00A76F23" w:rsidRDefault="00E86C74" w:rsidP="00827048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Product Deployer Cost</w:t>
      </w:r>
    </w:p>
    <w:p w14:paraId="15C881D8" w14:textId="47572043" w:rsidR="009A1CDE" w:rsidRDefault="00826D52" w:rsidP="00827048">
      <w:pPr>
        <w:jc w:val="center"/>
        <w:rPr>
          <w:sz w:val="32"/>
          <w:szCs w:val="32"/>
        </w:rPr>
      </w:pPr>
      <w:r>
        <w:rPr>
          <w:sz w:val="32"/>
          <w:szCs w:val="32"/>
        </w:rPr>
        <w:t>To Actually Get The Coin To Se</w:t>
      </w:r>
      <w:r w:rsidR="00827048">
        <w:rPr>
          <w:sz w:val="32"/>
          <w:szCs w:val="32"/>
        </w:rPr>
        <w:t>ll Widely At $400.00</w:t>
      </w:r>
    </w:p>
    <w:p w14:paraId="747D872C" w14:textId="564F5E1F" w:rsidR="00827048" w:rsidRDefault="007723DF" w:rsidP="00B372C7">
      <w:pPr>
        <w:jc w:val="both"/>
        <w:rPr>
          <w:szCs w:val="24"/>
        </w:rPr>
      </w:pPr>
      <w:r w:rsidRPr="00397BFB">
        <w:rPr>
          <w:szCs w:val="24"/>
        </w:rPr>
        <w:t xml:space="preserve">Buy </w:t>
      </w:r>
      <w:r w:rsidR="00397BFB" w:rsidRPr="00397BFB">
        <w:rPr>
          <w:szCs w:val="24"/>
        </w:rPr>
        <w:t xml:space="preserve">As Many As </w:t>
      </w:r>
      <w:r w:rsidR="00397BFB">
        <w:rPr>
          <w:szCs w:val="24"/>
        </w:rPr>
        <w:t xml:space="preserve">You Want To Sell For </w:t>
      </w:r>
      <w:r w:rsidR="00BB3D0D">
        <w:rPr>
          <w:szCs w:val="24"/>
        </w:rPr>
        <w:t>$</w:t>
      </w:r>
      <w:r w:rsidR="00A85757">
        <w:rPr>
          <w:szCs w:val="24"/>
        </w:rPr>
        <w:t>2</w:t>
      </w:r>
      <w:r w:rsidR="0077222A">
        <w:rPr>
          <w:szCs w:val="24"/>
        </w:rPr>
        <w:t>22</w:t>
      </w:r>
      <w:r w:rsidR="00397BFB">
        <w:rPr>
          <w:szCs w:val="24"/>
        </w:rPr>
        <w:t>.</w:t>
      </w:r>
      <w:r w:rsidR="00A85757">
        <w:rPr>
          <w:szCs w:val="24"/>
        </w:rPr>
        <w:t>1</w:t>
      </w:r>
      <w:r w:rsidR="00397BFB">
        <w:rPr>
          <w:szCs w:val="24"/>
        </w:rPr>
        <w:t>5</w:t>
      </w:r>
      <w:r w:rsidR="00606127">
        <w:rPr>
          <w:szCs w:val="24"/>
        </w:rPr>
        <w:t xml:space="preserve"> From Any </w:t>
      </w:r>
      <w:r w:rsidR="00F52DC4">
        <w:rPr>
          <w:szCs w:val="24"/>
        </w:rPr>
        <w:t>Online Real Sounding Gold Seller</w:t>
      </w:r>
      <w:r w:rsidR="00805A12">
        <w:rPr>
          <w:szCs w:val="24"/>
        </w:rPr>
        <w:t xml:space="preserve">. Sell </w:t>
      </w:r>
      <w:r w:rsidR="00715B8E">
        <w:rPr>
          <w:szCs w:val="24"/>
        </w:rPr>
        <w:t>Legitimately</w:t>
      </w:r>
      <w:r w:rsidR="00805A12">
        <w:rPr>
          <w:szCs w:val="24"/>
        </w:rPr>
        <w:t xml:space="preserve"> At Fixed Price Of $400 Or Around Price Of Gold Or Platinum</w:t>
      </w:r>
      <w:r w:rsidR="00E506C2">
        <w:rPr>
          <w:szCs w:val="24"/>
        </w:rPr>
        <w:t xml:space="preserve">. </w:t>
      </w:r>
      <w:r w:rsidR="0045662F">
        <w:rPr>
          <w:szCs w:val="24"/>
        </w:rPr>
        <w:t>$200 Will Go To Me Dr. Alexander Gerhard Beck aka Avar Dr. AllA Erawa Viacad</w:t>
      </w:r>
      <w:r w:rsidR="00FE34D9">
        <w:rPr>
          <w:szCs w:val="24"/>
        </w:rPr>
        <w:t>, $0.15 Will Goto To Supposed Manufacturing Costs If It Were Not For East Azn Mysticism.</w:t>
      </w:r>
    </w:p>
    <w:p w14:paraId="63475082" w14:textId="507CCB77" w:rsidR="00A262E7" w:rsidRDefault="003C5695" w:rsidP="00B372C7">
      <w:pPr>
        <w:jc w:val="both"/>
        <w:rPr>
          <w:szCs w:val="24"/>
        </w:rPr>
      </w:pPr>
      <w:r>
        <w:rPr>
          <w:szCs w:val="24"/>
        </w:rPr>
        <w:t xml:space="preserve">All Product Deployers Are To Pay </w:t>
      </w:r>
      <w:r w:rsidR="00E549AC">
        <w:rPr>
          <w:szCs w:val="24"/>
        </w:rPr>
        <w:t>$200</w:t>
      </w:r>
      <w:r w:rsidR="009679EA">
        <w:rPr>
          <w:szCs w:val="24"/>
        </w:rPr>
        <w:t>.15</w:t>
      </w:r>
      <w:r w:rsidR="00E549AC">
        <w:rPr>
          <w:szCs w:val="24"/>
        </w:rPr>
        <w:t xml:space="preserve"> </w:t>
      </w:r>
      <w:r w:rsidR="009679EA">
        <w:rPr>
          <w:szCs w:val="24"/>
        </w:rPr>
        <w:t xml:space="preserve">Per Coin </w:t>
      </w:r>
      <w:r w:rsidR="00E549AC">
        <w:rPr>
          <w:szCs w:val="24"/>
        </w:rPr>
        <w:t xml:space="preserve">To Me </w:t>
      </w:r>
      <w:r w:rsidR="009679EA">
        <w:rPr>
          <w:szCs w:val="24"/>
        </w:rPr>
        <w:t>To Get 10,000 Coins</w:t>
      </w:r>
      <w:r w:rsidR="008F0942">
        <w:rPr>
          <w:szCs w:val="24"/>
        </w:rPr>
        <w:t xml:space="preserve">. $2 Is For Any Commission Which Is Not Waivable. $20 Is For The Online Gold Seller. </w:t>
      </w:r>
      <w:r w:rsidR="00C0768A">
        <w:rPr>
          <w:szCs w:val="24"/>
        </w:rPr>
        <w:t xml:space="preserve">$0.15 Is For </w:t>
      </w:r>
      <w:r w:rsidR="004F5313">
        <w:rPr>
          <w:szCs w:val="24"/>
        </w:rPr>
        <w:t>Manufacturing Costs.</w:t>
      </w:r>
    </w:p>
    <w:p w14:paraId="5E967FC0" w14:textId="05F5B5E1" w:rsidR="009B68DE" w:rsidRDefault="009B68DE" w:rsidP="00B372C7">
      <w:pPr>
        <w:jc w:val="both"/>
        <w:rPr>
          <w:szCs w:val="24"/>
        </w:rPr>
      </w:pPr>
      <w:r>
        <w:rPr>
          <w:szCs w:val="24"/>
        </w:rPr>
        <w:t>I Will When Receiving The $2</w:t>
      </w:r>
      <w:r w:rsidR="00C57944">
        <w:rPr>
          <w:szCs w:val="24"/>
        </w:rPr>
        <w:t>,0</w:t>
      </w:r>
      <w:r>
        <w:rPr>
          <w:szCs w:val="24"/>
        </w:rPr>
        <w:t>0</w:t>
      </w:r>
      <w:r w:rsidR="00AC255B">
        <w:rPr>
          <w:szCs w:val="24"/>
        </w:rPr>
        <w:t>1</w:t>
      </w:r>
      <w:r w:rsidR="00AC1317">
        <w:rPr>
          <w:szCs w:val="24"/>
        </w:rPr>
        <w:t>,</w:t>
      </w:r>
      <w:r w:rsidR="00AC255B">
        <w:rPr>
          <w:szCs w:val="24"/>
        </w:rPr>
        <w:t>5</w:t>
      </w:r>
      <w:r w:rsidR="00AC1317">
        <w:rPr>
          <w:szCs w:val="24"/>
        </w:rPr>
        <w:t>00</w:t>
      </w:r>
      <w:r w:rsidR="00AC255B">
        <w:rPr>
          <w:szCs w:val="24"/>
        </w:rPr>
        <w:t xml:space="preserve">.00 </w:t>
      </w:r>
      <w:r w:rsidR="00EF0225">
        <w:rPr>
          <w:szCs w:val="24"/>
        </w:rPr>
        <w:t xml:space="preserve">Order 10,000 Coins To The Online Gold Seller </w:t>
      </w:r>
      <w:r w:rsidR="00A725FD">
        <w:rPr>
          <w:szCs w:val="24"/>
        </w:rPr>
        <w:t>Location.</w:t>
      </w:r>
      <w:r w:rsidR="00FD0151">
        <w:rPr>
          <w:szCs w:val="24"/>
        </w:rPr>
        <w:t xml:space="preserve"> </w:t>
      </w:r>
      <w:hyperlink r:id="rId12" w:history="1">
        <w:r w:rsidR="00C73734" w:rsidRPr="009C7311">
          <w:rPr>
            <w:rStyle w:val="Hyperlink"/>
            <w:szCs w:val="24"/>
          </w:rPr>
          <w:t>www.Alibaba.com</w:t>
        </w:r>
      </w:hyperlink>
      <w:r w:rsidR="00C73734">
        <w:rPr>
          <w:szCs w:val="24"/>
        </w:rPr>
        <w:t xml:space="preserve"> Will Ship Directly To The Address You</w:t>
      </w:r>
      <w:r w:rsidR="002C5E98">
        <w:rPr>
          <w:szCs w:val="24"/>
        </w:rPr>
        <w:t xml:space="preserve"> The Online Gold Seller</w:t>
      </w:r>
      <w:r w:rsidR="00C73734">
        <w:rPr>
          <w:szCs w:val="24"/>
        </w:rPr>
        <w:t xml:space="preserve"> Must Give To Them </w:t>
      </w:r>
      <w:r w:rsidR="009C7517">
        <w:rPr>
          <w:szCs w:val="24"/>
        </w:rPr>
        <w:t xml:space="preserve">Precisely And </w:t>
      </w:r>
      <w:r w:rsidR="00C73734">
        <w:rPr>
          <w:szCs w:val="24"/>
        </w:rPr>
        <w:t xml:space="preserve">Accurately And Not Change For Each </w:t>
      </w:r>
      <w:r w:rsidR="009C7517">
        <w:rPr>
          <w:szCs w:val="24"/>
        </w:rPr>
        <w:t>Shipment</w:t>
      </w:r>
      <w:r w:rsidR="0020227F">
        <w:rPr>
          <w:szCs w:val="24"/>
        </w:rPr>
        <w:t xml:space="preserve"> </w:t>
      </w:r>
      <w:r w:rsidR="00594CAE">
        <w:rPr>
          <w:szCs w:val="24"/>
        </w:rPr>
        <w:t>No</w:t>
      </w:r>
      <w:r w:rsidR="0020227F">
        <w:rPr>
          <w:szCs w:val="24"/>
        </w:rPr>
        <w:t>r For Any And All</w:t>
      </w:r>
      <w:r w:rsidR="009C7517">
        <w:rPr>
          <w:szCs w:val="24"/>
        </w:rPr>
        <w:t>.</w:t>
      </w:r>
    </w:p>
    <w:p w14:paraId="39F0AFFA" w14:textId="32CB6A5D" w:rsidR="00E65C3E" w:rsidRDefault="00C2429A" w:rsidP="00B372C7">
      <w:pPr>
        <w:jc w:val="both"/>
        <w:rPr>
          <w:szCs w:val="24"/>
        </w:rPr>
      </w:pPr>
      <w:r>
        <w:rPr>
          <w:szCs w:val="24"/>
        </w:rPr>
        <w:t>Scientifically Speaking Gold</w:t>
      </w:r>
      <w:r w:rsidR="00DE7D00">
        <w:rPr>
          <w:szCs w:val="24"/>
        </w:rPr>
        <w:t>,</w:t>
      </w:r>
      <w:r>
        <w:rPr>
          <w:szCs w:val="24"/>
        </w:rPr>
        <w:t xml:space="preserve"> Platinum</w:t>
      </w:r>
      <w:r w:rsidR="00DE7D00">
        <w:rPr>
          <w:szCs w:val="24"/>
        </w:rPr>
        <w:t>, Gems, And Riches</w:t>
      </w:r>
      <w:r>
        <w:rPr>
          <w:szCs w:val="24"/>
        </w:rPr>
        <w:t xml:space="preserve"> </w:t>
      </w:r>
      <w:r w:rsidR="00817336">
        <w:rPr>
          <w:szCs w:val="24"/>
        </w:rPr>
        <w:t>If Intact</w:t>
      </w:r>
      <w:r w:rsidR="00DE7D00">
        <w:rPr>
          <w:szCs w:val="24"/>
        </w:rPr>
        <w:t>,</w:t>
      </w:r>
      <w:r w:rsidR="00337975">
        <w:rPr>
          <w:szCs w:val="24"/>
        </w:rPr>
        <w:t xml:space="preserve"> Shiny,</w:t>
      </w:r>
      <w:r w:rsidR="00DE7D00">
        <w:rPr>
          <w:szCs w:val="24"/>
        </w:rPr>
        <w:t xml:space="preserve"> Sparkly</w:t>
      </w:r>
      <w:r w:rsidR="00337975">
        <w:rPr>
          <w:szCs w:val="24"/>
        </w:rPr>
        <w:t xml:space="preserve">, And </w:t>
      </w:r>
      <w:r w:rsidR="00780AFD">
        <w:rPr>
          <w:szCs w:val="24"/>
        </w:rPr>
        <w:t xml:space="preserve">Beautiful </w:t>
      </w:r>
      <w:r w:rsidR="00042BF5">
        <w:rPr>
          <w:szCs w:val="24"/>
        </w:rPr>
        <w:t>Is Always Real</w:t>
      </w:r>
      <w:r w:rsidR="000F1AAA">
        <w:rPr>
          <w:szCs w:val="24"/>
        </w:rPr>
        <w:t>.</w:t>
      </w:r>
      <w:r w:rsidR="00042BF5">
        <w:rPr>
          <w:szCs w:val="24"/>
        </w:rPr>
        <w:t xml:space="preserve"> The </w:t>
      </w:r>
      <w:r w:rsidR="0077227B">
        <w:rPr>
          <w:szCs w:val="24"/>
        </w:rPr>
        <w:t>Black Knights</w:t>
      </w:r>
      <w:r w:rsidR="00042BF5">
        <w:rPr>
          <w:szCs w:val="24"/>
        </w:rPr>
        <w:t xml:space="preserve"> Just Lie And C</w:t>
      </w:r>
      <w:r w:rsidR="0077227B">
        <w:rPr>
          <w:szCs w:val="24"/>
        </w:rPr>
        <w:t>laim Otherwise With The Media/Internet Empire.</w:t>
      </w:r>
      <w:r w:rsidR="000F1AAA">
        <w:rPr>
          <w:szCs w:val="24"/>
        </w:rPr>
        <w:t xml:space="preserve"> If It Does Not Have The Jainist Value As A Stex And Potential Universe Generator Which Protects The Universe Even When Deployed Around Your Body</w:t>
      </w:r>
      <w:r w:rsidR="00714635">
        <w:rPr>
          <w:szCs w:val="24"/>
        </w:rPr>
        <w:t>, It Is Still Gold</w:t>
      </w:r>
      <w:r w:rsidR="00177FD4">
        <w:rPr>
          <w:szCs w:val="24"/>
        </w:rPr>
        <w:t xml:space="preserve"> To Real Experts.</w:t>
      </w:r>
    </w:p>
    <w:p w14:paraId="40BC33DF" w14:textId="1CDC7D8D" w:rsidR="00177FD4" w:rsidRDefault="00165669" w:rsidP="00B372C7">
      <w:pPr>
        <w:jc w:val="both"/>
      </w:pPr>
      <w:hyperlink r:id="rId13" w:history="1">
        <w:r w:rsidR="007669E2">
          <w:rPr>
            <w:rStyle w:val="Hyperlink"/>
          </w:rPr>
          <w:t>www.magicguild.net</w:t>
        </w:r>
      </w:hyperlink>
      <w:r w:rsidR="007669E2">
        <w:t xml:space="preserve"> Has The Starter Information On “Fools” Gold.</w:t>
      </w:r>
    </w:p>
    <w:p w14:paraId="51C94005" w14:textId="6DEE35C0" w:rsidR="007669E2" w:rsidRDefault="00165669" w:rsidP="00B372C7">
      <w:pPr>
        <w:jc w:val="both"/>
      </w:pPr>
      <w:hyperlink r:id="rId14" w:history="1">
        <w:r w:rsidR="0059041C" w:rsidRPr="009C7311">
          <w:rPr>
            <w:rStyle w:val="Hyperlink"/>
          </w:rPr>
          <w:t>www.scimagorder.com</w:t>
        </w:r>
      </w:hyperlink>
      <w:r w:rsidR="0059041C">
        <w:t xml:space="preserve"> Has Information On Why It Is Valuable Deep Into The Webpage If You Have Ability And Analysis To Figure It Out.</w:t>
      </w:r>
    </w:p>
    <w:p w14:paraId="6690FE42" w14:textId="7989E9A5" w:rsidR="0059041C" w:rsidRDefault="00165669" w:rsidP="00B372C7">
      <w:pPr>
        <w:jc w:val="both"/>
        <w:rPr>
          <w:szCs w:val="24"/>
        </w:rPr>
      </w:pPr>
      <w:hyperlink r:id="rId15" w:history="1">
        <w:r w:rsidR="00AC0E41" w:rsidRPr="009C7311">
          <w:rPr>
            <w:rStyle w:val="Hyperlink"/>
            <w:szCs w:val="24"/>
          </w:rPr>
          <w:t>www.universegenerator.com</w:t>
        </w:r>
      </w:hyperlink>
      <w:r w:rsidR="00AC0E41">
        <w:rPr>
          <w:szCs w:val="24"/>
        </w:rPr>
        <w:t xml:space="preserve"> Has Information About Why Universe Generators Are Real.</w:t>
      </w:r>
    </w:p>
    <w:p w14:paraId="3AD556D4" w14:textId="33C5559D" w:rsidR="004C1FF0" w:rsidRDefault="00165669" w:rsidP="00B372C7">
      <w:pPr>
        <w:jc w:val="both"/>
        <w:rPr>
          <w:szCs w:val="24"/>
        </w:rPr>
      </w:pPr>
      <w:hyperlink r:id="rId16" w:history="1">
        <w:r w:rsidR="004C1FF0" w:rsidRPr="009C7311">
          <w:rPr>
            <w:rStyle w:val="Hyperlink"/>
            <w:szCs w:val="24"/>
          </w:rPr>
          <w:t>www.pixies.zone</w:t>
        </w:r>
      </w:hyperlink>
      <w:r w:rsidR="004C1FF0">
        <w:rPr>
          <w:szCs w:val="24"/>
        </w:rPr>
        <w:t xml:space="preserve"> Is The Best Website For Beginning To Explain To Them About The Strength Enhancing Exoskeleton Thing</w:t>
      </w:r>
      <w:r w:rsidR="007077EC">
        <w:rPr>
          <w:szCs w:val="24"/>
        </w:rPr>
        <w:t>, Because They Will Get How It Could Be Real And That You Could Be Innocent In Believing In It If They Watched Star Trek Or Star Wars Or Something.</w:t>
      </w:r>
    </w:p>
    <w:p w14:paraId="4CFE92AC" w14:textId="4605225B" w:rsidR="009E0D70" w:rsidRDefault="00C73512" w:rsidP="00B372C7">
      <w:pPr>
        <w:jc w:val="both"/>
        <w:rPr>
          <w:szCs w:val="24"/>
        </w:rPr>
      </w:pPr>
      <w:r>
        <w:rPr>
          <w:szCs w:val="24"/>
        </w:rPr>
        <w:t xml:space="preserve">If They Claim To Dispute The Science Behind It </w:t>
      </w:r>
      <w:r w:rsidR="00C8212E">
        <w:rPr>
          <w:szCs w:val="24"/>
        </w:rPr>
        <w:t xml:space="preserve">Tell Them To Goto </w:t>
      </w:r>
      <w:hyperlink r:id="rId17" w:history="1">
        <w:r w:rsidR="0065437B" w:rsidRPr="009C7311">
          <w:rPr>
            <w:rStyle w:val="Hyperlink"/>
            <w:szCs w:val="24"/>
          </w:rPr>
          <w:t>www.self-replicatingnanobot.com</w:t>
        </w:r>
      </w:hyperlink>
      <w:r w:rsidR="0065437B">
        <w:rPr>
          <w:szCs w:val="24"/>
        </w:rPr>
        <w:t xml:space="preserve"> And Dispute That With Openly Published Material Otherwise Even The Claim About The </w:t>
      </w:r>
      <w:r w:rsidR="006C22D1">
        <w:rPr>
          <w:szCs w:val="24"/>
        </w:rPr>
        <w:t xml:space="preserve">Stex Can’t Be Proved Wrong And The East Azn Mysticism That Proves “Fools” Riches Value </w:t>
      </w:r>
      <w:r w:rsidR="00091CC2">
        <w:rPr>
          <w:szCs w:val="24"/>
        </w:rPr>
        <w:t xml:space="preserve">Can Be Proved Calling Into </w:t>
      </w:r>
      <w:r w:rsidR="00AE7A54">
        <w:rPr>
          <w:szCs w:val="24"/>
        </w:rPr>
        <w:t xml:space="preserve">Mainland </w:t>
      </w:r>
      <w:r w:rsidR="00091CC2">
        <w:rPr>
          <w:szCs w:val="24"/>
        </w:rPr>
        <w:t>China.</w:t>
      </w:r>
    </w:p>
    <w:p w14:paraId="34724326" w14:textId="06A1DE5D" w:rsidR="00C73512" w:rsidRPr="00397BFB" w:rsidRDefault="00EF0968" w:rsidP="00B372C7">
      <w:pPr>
        <w:jc w:val="both"/>
        <w:rPr>
          <w:szCs w:val="24"/>
        </w:rPr>
      </w:pPr>
      <w:r>
        <w:rPr>
          <w:szCs w:val="24"/>
        </w:rPr>
        <w:t xml:space="preserve">Angels Do Make Sure It </w:t>
      </w:r>
      <w:r w:rsidR="00AB7D0A">
        <w:rPr>
          <w:szCs w:val="24"/>
        </w:rPr>
        <w:t>Only Looks Real If It Is Real</w:t>
      </w:r>
      <w:r w:rsidR="00496159">
        <w:rPr>
          <w:szCs w:val="24"/>
        </w:rPr>
        <w:t xml:space="preserve">, So Look Into That As The Actual Proof That The Screwed Up Peasants Will Get </w:t>
      </w:r>
      <w:r w:rsidR="001E69D0">
        <w:rPr>
          <w:szCs w:val="24"/>
        </w:rPr>
        <w:t xml:space="preserve">If They Either </w:t>
      </w:r>
      <w:r w:rsidR="00D016C7">
        <w:rPr>
          <w:szCs w:val="24"/>
        </w:rPr>
        <w:t xml:space="preserve">Listen To </w:t>
      </w:r>
      <w:r w:rsidR="00214ADC">
        <w:rPr>
          <w:szCs w:val="24"/>
        </w:rPr>
        <w:t xml:space="preserve">The Proper Authority Or </w:t>
      </w:r>
      <w:r w:rsidR="00371AC6">
        <w:rPr>
          <w:szCs w:val="24"/>
        </w:rPr>
        <w:t>Don’t Sell Their Soul To The Devil!</w:t>
      </w:r>
    </w:p>
    <w:sectPr w:rsidR="00C73512" w:rsidRPr="00397BFB" w:rsidSect="009E0D70">
      <w:pgSz w:w="12240" w:h="15840"/>
      <w:pgMar w:top="90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xlia Rg">
    <w:panose1 w:val="020B0505020000020004"/>
    <w:charset w:val="FF"/>
    <w:family w:val="swiss"/>
    <w:pitch w:val="variable"/>
    <w:sig w:usb0="A000002F" w:usb1="0000001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1195B"/>
    <w:multiLevelType w:val="multilevel"/>
    <w:tmpl w:val="D23C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1C"/>
    <w:rsid w:val="00001047"/>
    <w:rsid w:val="00004344"/>
    <w:rsid w:val="00011A98"/>
    <w:rsid w:val="00020CB6"/>
    <w:rsid w:val="00021A2A"/>
    <w:rsid w:val="00031E38"/>
    <w:rsid w:val="00033EEC"/>
    <w:rsid w:val="00035478"/>
    <w:rsid w:val="00042BF5"/>
    <w:rsid w:val="00044B9F"/>
    <w:rsid w:val="0005078E"/>
    <w:rsid w:val="00054278"/>
    <w:rsid w:val="000560FE"/>
    <w:rsid w:val="00056657"/>
    <w:rsid w:val="00056C48"/>
    <w:rsid w:val="00071944"/>
    <w:rsid w:val="00074DC1"/>
    <w:rsid w:val="00082F5C"/>
    <w:rsid w:val="00085050"/>
    <w:rsid w:val="00085D00"/>
    <w:rsid w:val="00091CC2"/>
    <w:rsid w:val="000C392D"/>
    <w:rsid w:val="000D6BC2"/>
    <w:rsid w:val="000E0BD0"/>
    <w:rsid w:val="000E2B82"/>
    <w:rsid w:val="000E4FB5"/>
    <w:rsid w:val="000F1AAA"/>
    <w:rsid w:val="000F217D"/>
    <w:rsid w:val="000F26EC"/>
    <w:rsid w:val="000F4CA0"/>
    <w:rsid w:val="000F6DC3"/>
    <w:rsid w:val="00100226"/>
    <w:rsid w:val="0011230B"/>
    <w:rsid w:val="00112D14"/>
    <w:rsid w:val="001172CC"/>
    <w:rsid w:val="001177BD"/>
    <w:rsid w:val="00123241"/>
    <w:rsid w:val="00127A06"/>
    <w:rsid w:val="001301DB"/>
    <w:rsid w:val="00141D87"/>
    <w:rsid w:val="00142472"/>
    <w:rsid w:val="00156D9B"/>
    <w:rsid w:val="00160780"/>
    <w:rsid w:val="00160A32"/>
    <w:rsid w:val="00165669"/>
    <w:rsid w:val="00174C58"/>
    <w:rsid w:val="001768D7"/>
    <w:rsid w:val="00176CED"/>
    <w:rsid w:val="00177FD4"/>
    <w:rsid w:val="001A7682"/>
    <w:rsid w:val="001B5798"/>
    <w:rsid w:val="001C0A3B"/>
    <w:rsid w:val="001C75A9"/>
    <w:rsid w:val="001E1FE5"/>
    <w:rsid w:val="001E2871"/>
    <w:rsid w:val="001E69D0"/>
    <w:rsid w:val="001F219E"/>
    <w:rsid w:val="001F3971"/>
    <w:rsid w:val="001F6335"/>
    <w:rsid w:val="0020227F"/>
    <w:rsid w:val="0020328F"/>
    <w:rsid w:val="002117D6"/>
    <w:rsid w:val="00212875"/>
    <w:rsid w:val="00214ADC"/>
    <w:rsid w:val="00216603"/>
    <w:rsid w:val="00220232"/>
    <w:rsid w:val="00223965"/>
    <w:rsid w:val="00223B44"/>
    <w:rsid w:val="00224C88"/>
    <w:rsid w:val="00224E3C"/>
    <w:rsid w:val="002275C6"/>
    <w:rsid w:val="00227BEB"/>
    <w:rsid w:val="00230EC7"/>
    <w:rsid w:val="00241762"/>
    <w:rsid w:val="002419BE"/>
    <w:rsid w:val="00244D04"/>
    <w:rsid w:val="00246804"/>
    <w:rsid w:val="0024711D"/>
    <w:rsid w:val="00250F37"/>
    <w:rsid w:val="002521F6"/>
    <w:rsid w:val="002609DB"/>
    <w:rsid w:val="00264E13"/>
    <w:rsid w:val="00273E1B"/>
    <w:rsid w:val="00281CF4"/>
    <w:rsid w:val="00283B0C"/>
    <w:rsid w:val="002848AF"/>
    <w:rsid w:val="00297C45"/>
    <w:rsid w:val="002A5B4A"/>
    <w:rsid w:val="002B0EA5"/>
    <w:rsid w:val="002B148F"/>
    <w:rsid w:val="002C1C88"/>
    <w:rsid w:val="002C5E98"/>
    <w:rsid w:val="002D29D6"/>
    <w:rsid w:val="002F7ECB"/>
    <w:rsid w:val="003035F9"/>
    <w:rsid w:val="00310E12"/>
    <w:rsid w:val="003137BA"/>
    <w:rsid w:val="003147E7"/>
    <w:rsid w:val="00314DA4"/>
    <w:rsid w:val="00314EAB"/>
    <w:rsid w:val="003219C6"/>
    <w:rsid w:val="00326630"/>
    <w:rsid w:val="00327E53"/>
    <w:rsid w:val="00331002"/>
    <w:rsid w:val="00331115"/>
    <w:rsid w:val="003323AF"/>
    <w:rsid w:val="00336882"/>
    <w:rsid w:val="00337975"/>
    <w:rsid w:val="003508A3"/>
    <w:rsid w:val="00351430"/>
    <w:rsid w:val="003612D2"/>
    <w:rsid w:val="0036151F"/>
    <w:rsid w:val="00362C79"/>
    <w:rsid w:val="00363CFE"/>
    <w:rsid w:val="00370E67"/>
    <w:rsid w:val="00371539"/>
    <w:rsid w:val="00371AC6"/>
    <w:rsid w:val="003776B9"/>
    <w:rsid w:val="00397BFB"/>
    <w:rsid w:val="003A2624"/>
    <w:rsid w:val="003A3638"/>
    <w:rsid w:val="003A42D3"/>
    <w:rsid w:val="003B7810"/>
    <w:rsid w:val="003C32A1"/>
    <w:rsid w:val="003C441F"/>
    <w:rsid w:val="003C5695"/>
    <w:rsid w:val="003C6B3C"/>
    <w:rsid w:val="003D034A"/>
    <w:rsid w:val="003D4180"/>
    <w:rsid w:val="003D5420"/>
    <w:rsid w:val="003E0ACB"/>
    <w:rsid w:val="003E53A9"/>
    <w:rsid w:val="003E6465"/>
    <w:rsid w:val="003F79CB"/>
    <w:rsid w:val="00400195"/>
    <w:rsid w:val="00403091"/>
    <w:rsid w:val="0040334F"/>
    <w:rsid w:val="00410244"/>
    <w:rsid w:val="004118AA"/>
    <w:rsid w:val="00411FF9"/>
    <w:rsid w:val="0041649A"/>
    <w:rsid w:val="00425972"/>
    <w:rsid w:val="00432FC0"/>
    <w:rsid w:val="004361D0"/>
    <w:rsid w:val="00437B93"/>
    <w:rsid w:val="004453F7"/>
    <w:rsid w:val="0045463D"/>
    <w:rsid w:val="0045662F"/>
    <w:rsid w:val="004735D3"/>
    <w:rsid w:val="00476417"/>
    <w:rsid w:val="0048015D"/>
    <w:rsid w:val="0048691E"/>
    <w:rsid w:val="004926B3"/>
    <w:rsid w:val="00493755"/>
    <w:rsid w:val="0049390B"/>
    <w:rsid w:val="00496159"/>
    <w:rsid w:val="00497F78"/>
    <w:rsid w:val="004A0F9F"/>
    <w:rsid w:val="004A1E6E"/>
    <w:rsid w:val="004B0604"/>
    <w:rsid w:val="004B12E7"/>
    <w:rsid w:val="004B5560"/>
    <w:rsid w:val="004C1FF0"/>
    <w:rsid w:val="004C351C"/>
    <w:rsid w:val="004C3874"/>
    <w:rsid w:val="004E31D5"/>
    <w:rsid w:val="004F0DA8"/>
    <w:rsid w:val="004F5313"/>
    <w:rsid w:val="00502274"/>
    <w:rsid w:val="00504B72"/>
    <w:rsid w:val="0050792A"/>
    <w:rsid w:val="005133FE"/>
    <w:rsid w:val="0052083B"/>
    <w:rsid w:val="0052185C"/>
    <w:rsid w:val="005307C4"/>
    <w:rsid w:val="0053424F"/>
    <w:rsid w:val="00535C69"/>
    <w:rsid w:val="005511A5"/>
    <w:rsid w:val="005518BD"/>
    <w:rsid w:val="00553912"/>
    <w:rsid w:val="00553939"/>
    <w:rsid w:val="005601F6"/>
    <w:rsid w:val="00571DFB"/>
    <w:rsid w:val="00575142"/>
    <w:rsid w:val="0057534A"/>
    <w:rsid w:val="005757CE"/>
    <w:rsid w:val="00581562"/>
    <w:rsid w:val="00586011"/>
    <w:rsid w:val="0059041C"/>
    <w:rsid w:val="00592870"/>
    <w:rsid w:val="00594CAE"/>
    <w:rsid w:val="00594F04"/>
    <w:rsid w:val="0059709D"/>
    <w:rsid w:val="005A1EAF"/>
    <w:rsid w:val="005A5ECB"/>
    <w:rsid w:val="005A6006"/>
    <w:rsid w:val="005C1A2C"/>
    <w:rsid w:val="005D2467"/>
    <w:rsid w:val="005D3711"/>
    <w:rsid w:val="005D592C"/>
    <w:rsid w:val="005E0B60"/>
    <w:rsid w:val="005F37C9"/>
    <w:rsid w:val="005F6A4B"/>
    <w:rsid w:val="006008CB"/>
    <w:rsid w:val="00602AF0"/>
    <w:rsid w:val="00606127"/>
    <w:rsid w:val="006063BF"/>
    <w:rsid w:val="006116F5"/>
    <w:rsid w:val="00612379"/>
    <w:rsid w:val="006148ED"/>
    <w:rsid w:val="00615DFF"/>
    <w:rsid w:val="00620EE9"/>
    <w:rsid w:val="0062393F"/>
    <w:rsid w:val="00625151"/>
    <w:rsid w:val="00634F73"/>
    <w:rsid w:val="00641029"/>
    <w:rsid w:val="0064532A"/>
    <w:rsid w:val="00647491"/>
    <w:rsid w:val="0065437B"/>
    <w:rsid w:val="00662CA8"/>
    <w:rsid w:val="0066500A"/>
    <w:rsid w:val="00665FD2"/>
    <w:rsid w:val="0068066C"/>
    <w:rsid w:val="00694D0F"/>
    <w:rsid w:val="006A20ED"/>
    <w:rsid w:val="006A69AC"/>
    <w:rsid w:val="006B3346"/>
    <w:rsid w:val="006C22D1"/>
    <w:rsid w:val="006C2846"/>
    <w:rsid w:val="006C633C"/>
    <w:rsid w:val="006D1076"/>
    <w:rsid w:val="006D2D9C"/>
    <w:rsid w:val="006D45EB"/>
    <w:rsid w:val="006E59A7"/>
    <w:rsid w:val="0070560E"/>
    <w:rsid w:val="00707224"/>
    <w:rsid w:val="007077EC"/>
    <w:rsid w:val="00710B2F"/>
    <w:rsid w:val="0071154B"/>
    <w:rsid w:val="00712477"/>
    <w:rsid w:val="007131C5"/>
    <w:rsid w:val="00714635"/>
    <w:rsid w:val="007157E4"/>
    <w:rsid w:val="00715B8E"/>
    <w:rsid w:val="007161EE"/>
    <w:rsid w:val="00730CB2"/>
    <w:rsid w:val="007329F6"/>
    <w:rsid w:val="0073591C"/>
    <w:rsid w:val="007417D2"/>
    <w:rsid w:val="00746990"/>
    <w:rsid w:val="00763408"/>
    <w:rsid w:val="007669E2"/>
    <w:rsid w:val="00771622"/>
    <w:rsid w:val="0077222A"/>
    <w:rsid w:val="0077227B"/>
    <w:rsid w:val="007723DF"/>
    <w:rsid w:val="00773C64"/>
    <w:rsid w:val="00774B1A"/>
    <w:rsid w:val="0077617E"/>
    <w:rsid w:val="00780AFD"/>
    <w:rsid w:val="00780E52"/>
    <w:rsid w:val="00782321"/>
    <w:rsid w:val="00784904"/>
    <w:rsid w:val="0078674C"/>
    <w:rsid w:val="00786C1C"/>
    <w:rsid w:val="007941FC"/>
    <w:rsid w:val="0079591C"/>
    <w:rsid w:val="00795F10"/>
    <w:rsid w:val="007A62FA"/>
    <w:rsid w:val="007A6B0F"/>
    <w:rsid w:val="007B7F00"/>
    <w:rsid w:val="007D17F3"/>
    <w:rsid w:val="007D1992"/>
    <w:rsid w:val="007D5B11"/>
    <w:rsid w:val="007E0F57"/>
    <w:rsid w:val="007E6274"/>
    <w:rsid w:val="007E7A16"/>
    <w:rsid w:val="007F1FF3"/>
    <w:rsid w:val="007F24D9"/>
    <w:rsid w:val="007F55A7"/>
    <w:rsid w:val="007F6957"/>
    <w:rsid w:val="007F7736"/>
    <w:rsid w:val="00800C0C"/>
    <w:rsid w:val="00805A12"/>
    <w:rsid w:val="00806F22"/>
    <w:rsid w:val="00817336"/>
    <w:rsid w:val="008233D3"/>
    <w:rsid w:val="00826D52"/>
    <w:rsid w:val="00827048"/>
    <w:rsid w:val="00827885"/>
    <w:rsid w:val="008374CC"/>
    <w:rsid w:val="0083773E"/>
    <w:rsid w:val="008429D2"/>
    <w:rsid w:val="008445D8"/>
    <w:rsid w:val="00856919"/>
    <w:rsid w:val="00857246"/>
    <w:rsid w:val="008649F7"/>
    <w:rsid w:val="0086529C"/>
    <w:rsid w:val="00866786"/>
    <w:rsid w:val="0087299C"/>
    <w:rsid w:val="00872B74"/>
    <w:rsid w:val="00874657"/>
    <w:rsid w:val="008809E8"/>
    <w:rsid w:val="00890B53"/>
    <w:rsid w:val="00891A6D"/>
    <w:rsid w:val="00892424"/>
    <w:rsid w:val="008946C1"/>
    <w:rsid w:val="008B08A1"/>
    <w:rsid w:val="008B1C38"/>
    <w:rsid w:val="008B4DEE"/>
    <w:rsid w:val="008B4EC1"/>
    <w:rsid w:val="008D1C29"/>
    <w:rsid w:val="008D4D70"/>
    <w:rsid w:val="008D501C"/>
    <w:rsid w:val="008E1556"/>
    <w:rsid w:val="008E291C"/>
    <w:rsid w:val="008E6315"/>
    <w:rsid w:val="008E758E"/>
    <w:rsid w:val="008F0061"/>
    <w:rsid w:val="008F0942"/>
    <w:rsid w:val="008F2AF0"/>
    <w:rsid w:val="008F3073"/>
    <w:rsid w:val="008F4436"/>
    <w:rsid w:val="008F6B11"/>
    <w:rsid w:val="00903B39"/>
    <w:rsid w:val="00906C08"/>
    <w:rsid w:val="0092096C"/>
    <w:rsid w:val="00925FCA"/>
    <w:rsid w:val="009330FD"/>
    <w:rsid w:val="00936224"/>
    <w:rsid w:val="00936E42"/>
    <w:rsid w:val="0094542E"/>
    <w:rsid w:val="00946B9B"/>
    <w:rsid w:val="00952F48"/>
    <w:rsid w:val="00953A4A"/>
    <w:rsid w:val="00961856"/>
    <w:rsid w:val="00962E8E"/>
    <w:rsid w:val="009679EA"/>
    <w:rsid w:val="00971502"/>
    <w:rsid w:val="00976DE8"/>
    <w:rsid w:val="0098046F"/>
    <w:rsid w:val="00985894"/>
    <w:rsid w:val="00995967"/>
    <w:rsid w:val="009A1CDE"/>
    <w:rsid w:val="009B2900"/>
    <w:rsid w:val="009B2A7C"/>
    <w:rsid w:val="009B53A1"/>
    <w:rsid w:val="009B68DE"/>
    <w:rsid w:val="009C0C28"/>
    <w:rsid w:val="009C4779"/>
    <w:rsid w:val="009C723E"/>
    <w:rsid w:val="009C7517"/>
    <w:rsid w:val="009D12A7"/>
    <w:rsid w:val="009E0D70"/>
    <w:rsid w:val="009E3FC8"/>
    <w:rsid w:val="009E4741"/>
    <w:rsid w:val="009F007D"/>
    <w:rsid w:val="009F47E3"/>
    <w:rsid w:val="00A00BA4"/>
    <w:rsid w:val="00A027F3"/>
    <w:rsid w:val="00A071C3"/>
    <w:rsid w:val="00A11A84"/>
    <w:rsid w:val="00A124F3"/>
    <w:rsid w:val="00A20A2C"/>
    <w:rsid w:val="00A24867"/>
    <w:rsid w:val="00A2509F"/>
    <w:rsid w:val="00A262E7"/>
    <w:rsid w:val="00A3134D"/>
    <w:rsid w:val="00A3626A"/>
    <w:rsid w:val="00A47324"/>
    <w:rsid w:val="00A5465A"/>
    <w:rsid w:val="00A54C17"/>
    <w:rsid w:val="00A61F30"/>
    <w:rsid w:val="00A671FA"/>
    <w:rsid w:val="00A725FD"/>
    <w:rsid w:val="00A7260E"/>
    <w:rsid w:val="00A76F23"/>
    <w:rsid w:val="00A823EB"/>
    <w:rsid w:val="00A84CFB"/>
    <w:rsid w:val="00A85757"/>
    <w:rsid w:val="00A87BD7"/>
    <w:rsid w:val="00A91E10"/>
    <w:rsid w:val="00A95400"/>
    <w:rsid w:val="00A95B20"/>
    <w:rsid w:val="00AA0C70"/>
    <w:rsid w:val="00AB14E5"/>
    <w:rsid w:val="00AB7D0A"/>
    <w:rsid w:val="00AC07A3"/>
    <w:rsid w:val="00AC0E41"/>
    <w:rsid w:val="00AC1317"/>
    <w:rsid w:val="00AC1915"/>
    <w:rsid w:val="00AC1F33"/>
    <w:rsid w:val="00AC255B"/>
    <w:rsid w:val="00AD29E3"/>
    <w:rsid w:val="00AD2C8A"/>
    <w:rsid w:val="00AD373D"/>
    <w:rsid w:val="00AD45DF"/>
    <w:rsid w:val="00AD663F"/>
    <w:rsid w:val="00AE2ED4"/>
    <w:rsid w:val="00AE7A54"/>
    <w:rsid w:val="00AE7C1A"/>
    <w:rsid w:val="00B00AB3"/>
    <w:rsid w:val="00B0122D"/>
    <w:rsid w:val="00B04409"/>
    <w:rsid w:val="00B1782A"/>
    <w:rsid w:val="00B21DD0"/>
    <w:rsid w:val="00B229B5"/>
    <w:rsid w:val="00B26B91"/>
    <w:rsid w:val="00B36282"/>
    <w:rsid w:val="00B372C7"/>
    <w:rsid w:val="00B402FE"/>
    <w:rsid w:val="00B44DF1"/>
    <w:rsid w:val="00B44F22"/>
    <w:rsid w:val="00B467E2"/>
    <w:rsid w:val="00B513A3"/>
    <w:rsid w:val="00B547CC"/>
    <w:rsid w:val="00B5545D"/>
    <w:rsid w:val="00B5764B"/>
    <w:rsid w:val="00B6217C"/>
    <w:rsid w:val="00B65BF8"/>
    <w:rsid w:val="00B747F5"/>
    <w:rsid w:val="00B764CD"/>
    <w:rsid w:val="00B81607"/>
    <w:rsid w:val="00B9017B"/>
    <w:rsid w:val="00B90D41"/>
    <w:rsid w:val="00B91716"/>
    <w:rsid w:val="00B936E4"/>
    <w:rsid w:val="00BA72AA"/>
    <w:rsid w:val="00BB0AB6"/>
    <w:rsid w:val="00BB3D0D"/>
    <w:rsid w:val="00BC3355"/>
    <w:rsid w:val="00BC506C"/>
    <w:rsid w:val="00BC5791"/>
    <w:rsid w:val="00BC6DA4"/>
    <w:rsid w:val="00BD015B"/>
    <w:rsid w:val="00BD1359"/>
    <w:rsid w:val="00BE276C"/>
    <w:rsid w:val="00BE2C5C"/>
    <w:rsid w:val="00BE38C4"/>
    <w:rsid w:val="00BE3EAB"/>
    <w:rsid w:val="00BE7448"/>
    <w:rsid w:val="00BF3037"/>
    <w:rsid w:val="00BF6E88"/>
    <w:rsid w:val="00C0768A"/>
    <w:rsid w:val="00C1280E"/>
    <w:rsid w:val="00C21373"/>
    <w:rsid w:val="00C2429A"/>
    <w:rsid w:val="00C37D65"/>
    <w:rsid w:val="00C413E1"/>
    <w:rsid w:val="00C51194"/>
    <w:rsid w:val="00C57944"/>
    <w:rsid w:val="00C60793"/>
    <w:rsid w:val="00C60875"/>
    <w:rsid w:val="00C6274B"/>
    <w:rsid w:val="00C73512"/>
    <w:rsid w:val="00C73734"/>
    <w:rsid w:val="00C76263"/>
    <w:rsid w:val="00C81786"/>
    <w:rsid w:val="00C8212E"/>
    <w:rsid w:val="00C82C20"/>
    <w:rsid w:val="00C93D98"/>
    <w:rsid w:val="00C97195"/>
    <w:rsid w:val="00CA00F1"/>
    <w:rsid w:val="00CA12DA"/>
    <w:rsid w:val="00CA1765"/>
    <w:rsid w:val="00CB456B"/>
    <w:rsid w:val="00CC0C3E"/>
    <w:rsid w:val="00CC2097"/>
    <w:rsid w:val="00CC2F07"/>
    <w:rsid w:val="00CC639C"/>
    <w:rsid w:val="00CD197B"/>
    <w:rsid w:val="00CD2BF1"/>
    <w:rsid w:val="00CD638F"/>
    <w:rsid w:val="00CD657F"/>
    <w:rsid w:val="00CD69E0"/>
    <w:rsid w:val="00CD741D"/>
    <w:rsid w:val="00CF76B9"/>
    <w:rsid w:val="00D012F0"/>
    <w:rsid w:val="00D016C7"/>
    <w:rsid w:val="00D06D49"/>
    <w:rsid w:val="00D10D28"/>
    <w:rsid w:val="00D12B28"/>
    <w:rsid w:val="00D16061"/>
    <w:rsid w:val="00D33433"/>
    <w:rsid w:val="00D42687"/>
    <w:rsid w:val="00D55E24"/>
    <w:rsid w:val="00D568B1"/>
    <w:rsid w:val="00D6361D"/>
    <w:rsid w:val="00D64934"/>
    <w:rsid w:val="00D71932"/>
    <w:rsid w:val="00D82B31"/>
    <w:rsid w:val="00D8463E"/>
    <w:rsid w:val="00D87409"/>
    <w:rsid w:val="00D904A5"/>
    <w:rsid w:val="00D927BA"/>
    <w:rsid w:val="00DA33DF"/>
    <w:rsid w:val="00DC0E8D"/>
    <w:rsid w:val="00DC15CE"/>
    <w:rsid w:val="00DC2195"/>
    <w:rsid w:val="00DD7AC7"/>
    <w:rsid w:val="00DE0979"/>
    <w:rsid w:val="00DE2E26"/>
    <w:rsid w:val="00DE4EA8"/>
    <w:rsid w:val="00DE7D00"/>
    <w:rsid w:val="00DF323B"/>
    <w:rsid w:val="00DF4B12"/>
    <w:rsid w:val="00DF4CEA"/>
    <w:rsid w:val="00E1192E"/>
    <w:rsid w:val="00E137BA"/>
    <w:rsid w:val="00E21766"/>
    <w:rsid w:val="00E224E4"/>
    <w:rsid w:val="00E41BAB"/>
    <w:rsid w:val="00E41EC1"/>
    <w:rsid w:val="00E506C2"/>
    <w:rsid w:val="00E549AC"/>
    <w:rsid w:val="00E57122"/>
    <w:rsid w:val="00E65C3E"/>
    <w:rsid w:val="00E70084"/>
    <w:rsid w:val="00E71603"/>
    <w:rsid w:val="00E771AF"/>
    <w:rsid w:val="00E8664C"/>
    <w:rsid w:val="00E86C74"/>
    <w:rsid w:val="00EB1659"/>
    <w:rsid w:val="00EC0598"/>
    <w:rsid w:val="00EE2526"/>
    <w:rsid w:val="00EE3E05"/>
    <w:rsid w:val="00EE54BA"/>
    <w:rsid w:val="00EE6D80"/>
    <w:rsid w:val="00EF0225"/>
    <w:rsid w:val="00EF0968"/>
    <w:rsid w:val="00F07EF1"/>
    <w:rsid w:val="00F10570"/>
    <w:rsid w:val="00F33AB6"/>
    <w:rsid w:val="00F43582"/>
    <w:rsid w:val="00F45269"/>
    <w:rsid w:val="00F50434"/>
    <w:rsid w:val="00F52DC4"/>
    <w:rsid w:val="00F562B5"/>
    <w:rsid w:val="00F66010"/>
    <w:rsid w:val="00F6679E"/>
    <w:rsid w:val="00F66B7D"/>
    <w:rsid w:val="00F73949"/>
    <w:rsid w:val="00F76FCD"/>
    <w:rsid w:val="00F81679"/>
    <w:rsid w:val="00F81A15"/>
    <w:rsid w:val="00F908F4"/>
    <w:rsid w:val="00F93E39"/>
    <w:rsid w:val="00FA2E20"/>
    <w:rsid w:val="00FB51A2"/>
    <w:rsid w:val="00FB5407"/>
    <w:rsid w:val="00FB71F8"/>
    <w:rsid w:val="00FB7B60"/>
    <w:rsid w:val="00FD0151"/>
    <w:rsid w:val="00FD13FD"/>
    <w:rsid w:val="00FD49AD"/>
    <w:rsid w:val="00FE34D9"/>
    <w:rsid w:val="00FE5807"/>
    <w:rsid w:val="00FF1BF0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53CB"/>
  <w15:chartTrackingRefBased/>
  <w15:docId w15:val="{212DE785-54F8-4B1E-8F87-38B3DB3A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exlia Rg" w:eastAsiaTheme="minorHAnsi" w:hAnsi="Rexlia Rg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5B"/>
  </w:style>
  <w:style w:type="paragraph" w:styleId="Heading1">
    <w:name w:val="heading 1"/>
    <w:basedOn w:val="Normal"/>
    <w:link w:val="Heading1Char"/>
    <w:uiPriority w:val="9"/>
    <w:qFormat/>
    <w:rsid w:val="00710B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B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C5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0B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710B2F"/>
  </w:style>
  <w:style w:type="character" w:customStyle="1" w:styleId="a-size-medium">
    <w:name w:val="a-size-medium"/>
    <w:basedOn w:val="DefaultParagraphFont"/>
    <w:rsid w:val="00AA0C70"/>
  </w:style>
  <w:style w:type="character" w:customStyle="1" w:styleId="a-size-base">
    <w:name w:val="a-size-base"/>
    <w:basedOn w:val="DefaultParagraphFont"/>
    <w:rsid w:val="00AA0C70"/>
  </w:style>
  <w:style w:type="character" w:customStyle="1" w:styleId="a-declarative">
    <w:name w:val="a-declarative"/>
    <w:basedOn w:val="DefaultParagraphFont"/>
    <w:rsid w:val="00AA0C70"/>
  </w:style>
  <w:style w:type="character" w:customStyle="1" w:styleId="a-inline-block">
    <w:name w:val="a-inline-block"/>
    <w:basedOn w:val="DefaultParagraphFont"/>
    <w:rsid w:val="00AA0C70"/>
  </w:style>
  <w:style w:type="character" w:customStyle="1" w:styleId="a-list-item">
    <w:name w:val="a-list-item"/>
    <w:basedOn w:val="DefaultParagraphFont"/>
    <w:rsid w:val="006C2846"/>
  </w:style>
  <w:style w:type="character" w:customStyle="1" w:styleId="item-suppliers-name">
    <w:name w:val="item-suppliers-name"/>
    <w:basedOn w:val="DefaultParagraphFont"/>
    <w:rsid w:val="00594F04"/>
  </w:style>
  <w:style w:type="character" w:styleId="Strong">
    <w:name w:val="Strong"/>
    <w:basedOn w:val="DefaultParagraphFont"/>
    <w:uiPriority w:val="22"/>
    <w:qFormat/>
    <w:rsid w:val="00CC2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://www.magicguild.ne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Alibaba.com" TargetMode="External"/><Relationship Id="rId17" Type="http://schemas.openxmlformats.org/officeDocument/2006/relationships/hyperlink" Target="http://www.self-replicatingnanobo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ixies.zon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amazon.com/gp/help/seller/shipping.html/ref=dp_pd_shipping?_encoding=UTF8&amp;seller=ATVPDKIKX0DER&amp;asin=B07MD2XMSG" TargetMode="External"/><Relationship Id="rId5" Type="http://schemas.openxmlformats.org/officeDocument/2006/relationships/hyperlink" Target="mailto:FWA@FreeWorldAlliance.co" TargetMode="External"/><Relationship Id="rId15" Type="http://schemas.openxmlformats.org/officeDocument/2006/relationships/hyperlink" Target="http://www.universegenerator.com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gp/prime/pipeline/signup.html?ref=primedp_ventures_desktopBelowThreshold&amp;primeCampaignId=primedp_ventures_desktopBelowThreshold" TargetMode="External"/><Relationship Id="rId14" Type="http://schemas.openxmlformats.org/officeDocument/2006/relationships/hyperlink" Target="http://www.scimagord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Viacad</dc:creator>
  <cp:keywords/>
  <dc:description/>
  <cp:lastModifiedBy>AllA Viacad</cp:lastModifiedBy>
  <cp:revision>171</cp:revision>
  <dcterms:created xsi:type="dcterms:W3CDTF">2019-12-06T22:18:00Z</dcterms:created>
  <dcterms:modified xsi:type="dcterms:W3CDTF">2020-01-10T07:10:00Z</dcterms:modified>
</cp:coreProperties>
</file>